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BFC2" w14:textId="77777777" w:rsidR="00FA381D" w:rsidRDefault="004B39B6">
      <w:pPr>
        <w:autoSpaceDE w:val="0"/>
        <w:autoSpaceDN w:val="0"/>
        <w:adjustRightInd w:val="0"/>
        <w:spacing w:line="520" w:lineRule="exact"/>
        <w:ind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关于召</w:t>
      </w:r>
      <w:r w:rsidRPr="002B3CEC">
        <w:rPr>
          <w:rFonts w:asciiTheme="minorEastAsia" w:hAnsiTheme="minorEastAsia" w:hint="eastAsia"/>
          <w:b/>
          <w:sz w:val="44"/>
          <w:szCs w:val="44"/>
        </w:rPr>
        <w:t>开武汉市洪山区</w:t>
      </w:r>
      <w:r>
        <w:rPr>
          <w:rFonts w:asciiTheme="minorEastAsia" w:hAnsiTheme="minorEastAsia" w:hint="eastAsia"/>
          <w:b/>
          <w:sz w:val="44"/>
          <w:szCs w:val="44"/>
        </w:rPr>
        <w:t>A1503、A1505编制单元（白沙滨江产城融合片城市更新单元）控制性详细规划导则局部用地修改方案</w:t>
      </w:r>
    </w:p>
    <w:p w14:paraId="6A84DAAA" w14:textId="77777777" w:rsidR="00FA381D" w:rsidRDefault="004B39B6">
      <w:pPr>
        <w:autoSpaceDE w:val="0"/>
        <w:autoSpaceDN w:val="0"/>
        <w:adjustRightInd w:val="0"/>
        <w:spacing w:line="520" w:lineRule="exact"/>
        <w:ind w:firstLine="883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公示</w:t>
      </w:r>
      <w:r>
        <w:rPr>
          <w:rFonts w:asciiTheme="minorEastAsia" w:hAnsiTheme="minorEastAsia" w:hint="eastAsia"/>
          <w:b/>
          <w:sz w:val="44"/>
          <w:szCs w:val="44"/>
        </w:rPr>
        <w:t>意见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听证会的公告</w:t>
      </w:r>
    </w:p>
    <w:p w14:paraId="5EBA85CA" w14:textId="77777777" w:rsidR="002B3CEC" w:rsidRDefault="002B3CEC">
      <w:pPr>
        <w:autoSpaceDE w:val="0"/>
        <w:autoSpaceDN w:val="0"/>
        <w:adjustRightInd w:val="0"/>
        <w:spacing w:line="520" w:lineRule="exact"/>
        <w:ind w:firstLine="883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14:paraId="34AB7385" w14:textId="77777777" w:rsidR="002B3CEC" w:rsidRDefault="002B3CEC">
      <w:pPr>
        <w:autoSpaceDE w:val="0"/>
        <w:autoSpaceDN w:val="0"/>
        <w:adjustRightInd w:val="0"/>
        <w:spacing w:line="520" w:lineRule="exact"/>
        <w:ind w:firstLine="883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14:paraId="48C6517C" w14:textId="77777777" w:rsidR="00FA381D" w:rsidRDefault="004B39B6">
      <w:pPr>
        <w:autoSpaceDE w:val="0"/>
        <w:autoSpaceDN w:val="0"/>
        <w:adjustRightInd w:val="0"/>
        <w:spacing w:line="520" w:lineRule="exact"/>
        <w:ind w:firstLineChars="150" w:firstLine="480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Tahoma" w:hint="eastAsia"/>
          <w:sz w:val="32"/>
          <w:szCs w:val="32"/>
        </w:rPr>
        <w:t>武汉市</w:t>
      </w:r>
      <w:r>
        <w:rPr>
          <w:rFonts w:ascii="仿宋" w:eastAsia="仿宋" w:hAnsi="仿宋" w:cs="Tahoma"/>
          <w:sz w:val="32"/>
          <w:szCs w:val="32"/>
        </w:rPr>
        <w:t>洪山区</w:t>
      </w:r>
      <w:r>
        <w:rPr>
          <w:rFonts w:ascii="仿宋" w:eastAsia="仿宋" w:hAnsi="仿宋" w:cs="Tahoma" w:hint="eastAsia"/>
          <w:sz w:val="32"/>
          <w:szCs w:val="32"/>
        </w:rPr>
        <w:t>A1503、A1505编制单元（白沙滨江产城融合片城市更新单元）控制性详细规划导则局部用地修改方案征求厉害人公示</w:t>
      </w:r>
      <w:r>
        <w:rPr>
          <w:rFonts w:ascii="仿宋" w:eastAsia="仿宋" w:hAnsi="仿宋" w:cs="Tahoma"/>
          <w:sz w:val="32"/>
          <w:szCs w:val="32"/>
        </w:rPr>
        <w:t>期间，社会</w:t>
      </w:r>
      <w:r>
        <w:rPr>
          <w:rFonts w:ascii="仿宋" w:eastAsia="仿宋" w:hAnsi="仿宋" w:cs="Tahoma" w:hint="eastAsia"/>
          <w:sz w:val="32"/>
          <w:szCs w:val="32"/>
        </w:rPr>
        <w:t>公众及相关</w:t>
      </w:r>
      <w:r>
        <w:rPr>
          <w:rFonts w:ascii="仿宋" w:eastAsia="仿宋" w:hAnsi="仿宋" w:cs="Tahoma"/>
          <w:sz w:val="32"/>
          <w:szCs w:val="32"/>
        </w:rPr>
        <w:t>利害关系人</w:t>
      </w:r>
      <w:r>
        <w:rPr>
          <w:rFonts w:ascii="仿宋" w:eastAsia="仿宋" w:hAnsi="仿宋" w:cs="Tahoma" w:hint="eastAsia"/>
          <w:sz w:val="32"/>
          <w:szCs w:val="32"/>
        </w:rPr>
        <w:t>该</w:t>
      </w:r>
      <w:r>
        <w:rPr>
          <w:rFonts w:ascii="仿宋" w:eastAsia="仿宋" w:hAnsi="仿宋" w:cs="Tahoma"/>
          <w:sz w:val="32"/>
          <w:szCs w:val="32"/>
        </w:rPr>
        <w:t>控规用地修改方案提出了反馈意见。</w:t>
      </w:r>
      <w:r>
        <w:rPr>
          <w:rFonts w:ascii="仿宋" w:eastAsia="仿宋" w:hAnsi="仿宋" w:cs="Tahoma" w:hint="eastAsia"/>
          <w:sz w:val="32"/>
          <w:szCs w:val="32"/>
        </w:rPr>
        <w:t>为</w:t>
      </w:r>
      <w:r>
        <w:rPr>
          <w:rFonts w:ascii="仿宋" w:eastAsia="仿宋" w:hAnsi="仿宋" w:cs="Tahoma"/>
          <w:sz w:val="32"/>
          <w:szCs w:val="32"/>
        </w:rPr>
        <w:t>切实保障</w:t>
      </w:r>
      <w:r>
        <w:rPr>
          <w:rFonts w:ascii="仿宋" w:eastAsia="仿宋" w:hAnsi="仿宋" w:cs="Tahoma" w:hint="eastAsia"/>
          <w:sz w:val="32"/>
          <w:szCs w:val="32"/>
        </w:rPr>
        <w:t>社会</w:t>
      </w:r>
      <w:r>
        <w:rPr>
          <w:rFonts w:ascii="仿宋" w:eastAsia="仿宋" w:hAnsi="仿宋" w:cs="Tahoma"/>
          <w:sz w:val="32"/>
          <w:szCs w:val="32"/>
        </w:rPr>
        <w:t>公众及相关</w:t>
      </w:r>
      <w:r>
        <w:rPr>
          <w:rFonts w:ascii="仿宋" w:eastAsia="仿宋" w:hAnsi="仿宋" w:cs="Tahoma" w:hint="eastAsia"/>
          <w:sz w:val="32"/>
          <w:szCs w:val="32"/>
        </w:rPr>
        <w:t>利害关系人</w:t>
      </w:r>
      <w:r>
        <w:rPr>
          <w:rFonts w:ascii="仿宋" w:eastAsia="仿宋" w:hAnsi="仿宋" w:cs="Tahoma"/>
          <w:sz w:val="32"/>
          <w:szCs w:val="32"/>
        </w:rPr>
        <w:t>的知情权、表达权、参与权、监督权，</w:t>
      </w:r>
      <w:r>
        <w:rPr>
          <w:rFonts w:ascii="仿宋" w:eastAsia="仿宋" w:hAnsi="仿宋" w:cs="Tahoma" w:hint="eastAsia"/>
          <w:sz w:val="32"/>
          <w:szCs w:val="32"/>
        </w:rPr>
        <w:t>根据法律</w:t>
      </w:r>
      <w:r>
        <w:rPr>
          <w:rFonts w:ascii="仿宋" w:eastAsia="仿宋" w:hAnsi="仿宋" w:cs="Tahoma"/>
          <w:sz w:val="32"/>
          <w:szCs w:val="32"/>
        </w:rPr>
        <w:t>法规</w:t>
      </w:r>
      <w:r>
        <w:rPr>
          <w:rFonts w:ascii="仿宋" w:eastAsia="仿宋" w:hAnsi="仿宋" w:cs="Tahoma" w:hint="eastAsia"/>
          <w:sz w:val="32"/>
          <w:szCs w:val="32"/>
        </w:rPr>
        <w:t>的有关规定，现发布武汉市</w:t>
      </w:r>
      <w:r>
        <w:rPr>
          <w:rFonts w:ascii="仿宋" w:eastAsia="仿宋" w:hAnsi="仿宋" w:cs="Tahoma"/>
          <w:sz w:val="32"/>
          <w:szCs w:val="32"/>
        </w:rPr>
        <w:t>洪山区</w:t>
      </w:r>
      <w:r>
        <w:rPr>
          <w:rFonts w:ascii="仿宋" w:eastAsia="仿宋" w:hAnsi="仿宋" w:cs="Tahoma" w:hint="eastAsia"/>
          <w:sz w:val="32"/>
          <w:szCs w:val="32"/>
        </w:rPr>
        <w:t>A1503、A1505编制单元（白沙滨江产城融合片城市更新单元）控制性详细规划导则修改</w:t>
      </w:r>
      <w:r>
        <w:rPr>
          <w:rFonts w:ascii="仿宋" w:eastAsia="仿宋" w:hAnsi="仿宋" w:cs="Tahoma"/>
          <w:sz w:val="32"/>
          <w:szCs w:val="32"/>
        </w:rPr>
        <w:t>公示意见</w:t>
      </w:r>
      <w:r>
        <w:rPr>
          <w:rFonts w:ascii="仿宋" w:eastAsia="仿宋" w:hAnsi="仿宋" w:cs="Tahoma" w:hint="eastAsia"/>
          <w:sz w:val="32"/>
          <w:szCs w:val="32"/>
        </w:rPr>
        <w:t>听证会公告。</w:t>
      </w:r>
      <w:r>
        <w:rPr>
          <w:rFonts w:ascii="仿宋_GB2312" w:eastAsia="仿宋_GB2312" w:hint="eastAsia"/>
          <w:sz w:val="32"/>
          <w:szCs w:val="32"/>
        </w:rPr>
        <w:t>将有关听证事项告知如下：</w:t>
      </w:r>
    </w:p>
    <w:p w14:paraId="17E5F29F" w14:textId="77777777" w:rsidR="00FA381D" w:rsidRDefault="004B39B6">
      <w:pPr>
        <w:pStyle w:val="a6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听证事项</w:t>
      </w:r>
    </w:p>
    <w:p w14:paraId="7EB3CCB3" w14:textId="77777777" w:rsidR="00FA381D" w:rsidRDefault="004B39B6">
      <w:pPr>
        <w:pStyle w:val="a6"/>
        <w:widowControl/>
        <w:numPr>
          <w:ilvl w:val="0"/>
          <w:numId w:val="2"/>
        </w:numPr>
        <w:spacing w:line="520" w:lineRule="exact"/>
        <w:ind w:firstLineChars="0"/>
        <w:jc w:val="left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Tahoma"/>
          <w:sz w:val="32"/>
          <w:szCs w:val="32"/>
        </w:rPr>
        <w:t>介绍控规用地修改方案情况</w:t>
      </w:r>
      <w:r>
        <w:rPr>
          <w:rFonts w:ascii="仿宋" w:eastAsia="仿宋" w:hAnsi="仿宋" w:cs="Tahoma" w:hint="eastAsia"/>
          <w:sz w:val="32"/>
          <w:szCs w:val="32"/>
        </w:rPr>
        <w:t>。</w:t>
      </w:r>
    </w:p>
    <w:p w14:paraId="0F618AD6" w14:textId="77777777" w:rsidR="00FA381D" w:rsidRDefault="004B39B6">
      <w:pPr>
        <w:pStyle w:val="a6"/>
        <w:widowControl/>
        <w:numPr>
          <w:ilvl w:val="0"/>
          <w:numId w:val="2"/>
        </w:numPr>
        <w:spacing w:line="520" w:lineRule="exact"/>
        <w:ind w:firstLineChars="0"/>
        <w:jc w:val="left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Tahoma" w:hint="eastAsia"/>
          <w:sz w:val="32"/>
          <w:szCs w:val="32"/>
        </w:rPr>
        <w:t>听取相关利害人意见和建议。</w:t>
      </w:r>
    </w:p>
    <w:p w14:paraId="14054252" w14:textId="77777777" w:rsidR="00FA381D" w:rsidRDefault="004B39B6">
      <w:pPr>
        <w:pStyle w:val="a6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申请期限及方式</w:t>
      </w:r>
    </w:p>
    <w:p w14:paraId="7DEDE546" w14:textId="101D568E" w:rsidR="00FA381D" w:rsidRDefault="004B39B6">
      <w:pPr>
        <w:widowControl/>
        <w:spacing w:line="520" w:lineRule="exact"/>
        <w:ind w:firstLine="640"/>
        <w:jc w:val="left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Tahoma" w:hint="eastAsia"/>
          <w:sz w:val="32"/>
          <w:szCs w:val="32"/>
        </w:rPr>
        <w:t>申请参加听证期限为5个工作日，报名</w:t>
      </w:r>
      <w:r>
        <w:rPr>
          <w:rFonts w:ascii="仿宋" w:eastAsia="仿宋" w:hAnsi="仿宋" w:cs="Tahoma"/>
          <w:sz w:val="32"/>
          <w:szCs w:val="32"/>
        </w:rPr>
        <w:t>代表</w:t>
      </w:r>
      <w:r>
        <w:rPr>
          <w:rFonts w:ascii="仿宋" w:eastAsia="仿宋" w:hAnsi="仿宋" w:cs="Tahoma" w:hint="eastAsia"/>
          <w:sz w:val="32"/>
          <w:szCs w:val="32"/>
        </w:rPr>
        <w:t>应当在9月</w:t>
      </w:r>
      <w:r w:rsidR="00BF2EA9">
        <w:rPr>
          <w:rFonts w:ascii="仿宋" w:eastAsia="仿宋" w:hAnsi="仿宋" w:cs="Tahoma" w:hint="eastAsia"/>
          <w:sz w:val="32"/>
          <w:szCs w:val="32"/>
        </w:rPr>
        <w:t>2</w:t>
      </w:r>
      <w:r w:rsidR="00BF2EA9">
        <w:rPr>
          <w:rFonts w:ascii="仿宋" w:eastAsia="仿宋" w:hAnsi="仿宋" w:cs="Tahoma"/>
          <w:sz w:val="32"/>
          <w:szCs w:val="32"/>
        </w:rPr>
        <w:t>6</w:t>
      </w:r>
      <w:r>
        <w:rPr>
          <w:rFonts w:ascii="仿宋" w:eastAsia="仿宋" w:hAnsi="仿宋" w:cs="Tahoma" w:hint="eastAsia"/>
          <w:sz w:val="32"/>
          <w:szCs w:val="32"/>
        </w:rPr>
        <w:t>日17：30前携带利害关系证明文件（购房合同或房地产权证书）、居民身份证到张家湾街道办事处提出书面听证申请并登记报名（地址：武汉市洪山区张</w:t>
      </w:r>
      <w:bookmarkStart w:id="0" w:name="_GoBack"/>
      <w:bookmarkEnd w:id="0"/>
      <w:r>
        <w:rPr>
          <w:rFonts w:ascii="仿宋" w:eastAsia="仿宋" w:hAnsi="仿宋" w:cs="Tahoma" w:hint="eastAsia"/>
          <w:sz w:val="32"/>
          <w:szCs w:val="32"/>
        </w:rPr>
        <w:t>家湾街道白沙洲大道82号）。逾期未提出申请的，视为放弃听证权利。</w:t>
      </w:r>
    </w:p>
    <w:p w14:paraId="26D00C4F" w14:textId="77777777" w:rsidR="00FA381D" w:rsidRDefault="004B39B6">
      <w:pPr>
        <w:pStyle w:val="a6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听证人员构成及范围</w:t>
      </w:r>
    </w:p>
    <w:p w14:paraId="120D63C4" w14:textId="77777777" w:rsidR="00FA381D" w:rsidRDefault="004B39B6">
      <w:pPr>
        <w:pStyle w:val="a6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武汉市</w:t>
      </w:r>
      <w:r>
        <w:rPr>
          <w:rFonts w:ascii="仿宋_GB2312" w:eastAsia="仿宋_GB2312" w:hAnsi="宋体" w:cs="宋体"/>
          <w:kern w:val="0"/>
          <w:sz w:val="32"/>
          <w:szCs w:val="32"/>
        </w:rPr>
        <w:t>主城区</w:t>
      </w:r>
      <w:r>
        <w:rPr>
          <w:rFonts w:ascii="仿宋" w:eastAsia="仿宋" w:hAnsi="仿宋" w:cs="Tahoma"/>
          <w:sz w:val="32"/>
          <w:szCs w:val="32"/>
        </w:rPr>
        <w:t>洪山区</w:t>
      </w:r>
      <w:r>
        <w:rPr>
          <w:rFonts w:ascii="仿宋" w:eastAsia="仿宋" w:hAnsi="仿宋" w:cs="Tahoma" w:hint="eastAsia"/>
          <w:sz w:val="32"/>
          <w:szCs w:val="32"/>
        </w:rPr>
        <w:t>A1503、A1505编制单元（白沙滨</w:t>
      </w:r>
      <w:r>
        <w:rPr>
          <w:rFonts w:ascii="仿宋" w:eastAsia="仿宋" w:hAnsi="仿宋" w:cs="Tahoma" w:hint="eastAsia"/>
          <w:sz w:val="32"/>
          <w:szCs w:val="32"/>
        </w:rPr>
        <w:lastRenderedPageBreak/>
        <w:t>江产城融合片城市更新单元）控制性详细规划导则修改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涉及周边利害关系人。</w:t>
      </w:r>
    </w:p>
    <w:p w14:paraId="6D42261E" w14:textId="77777777" w:rsidR="00FA381D" w:rsidRDefault="004B39B6">
      <w:pPr>
        <w:pStyle w:val="a6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" w:eastAsia="仿宋" w:hAnsi="仿宋" w:cs="Tahoma"/>
          <w:sz w:val="32"/>
          <w:szCs w:val="32"/>
        </w:rPr>
        <w:t>区</w:t>
      </w:r>
      <w:r>
        <w:rPr>
          <w:rFonts w:ascii="仿宋" w:eastAsia="仿宋" w:hAnsi="仿宋" w:cs="Tahoma" w:hint="eastAsia"/>
          <w:sz w:val="32"/>
          <w:szCs w:val="32"/>
        </w:rPr>
        <w:t>资建</w:t>
      </w:r>
      <w:r>
        <w:rPr>
          <w:rFonts w:ascii="仿宋" w:eastAsia="仿宋" w:hAnsi="仿宋" w:cs="Tahom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Tahoma"/>
          <w:sz w:val="32"/>
          <w:szCs w:val="32"/>
        </w:rPr>
        <w:t>区</w:t>
      </w:r>
      <w:r>
        <w:rPr>
          <w:rFonts w:ascii="仿宋" w:eastAsia="仿宋" w:hAnsi="仿宋" w:cs="Tahoma" w:hint="eastAsia"/>
          <w:sz w:val="32"/>
          <w:szCs w:val="32"/>
        </w:rPr>
        <w:t>住更</w:t>
      </w:r>
      <w:r>
        <w:rPr>
          <w:rFonts w:ascii="仿宋" w:eastAsia="仿宋" w:hAnsi="仿宋" w:cs="Tahoma"/>
          <w:sz w:val="32"/>
          <w:szCs w:val="32"/>
        </w:rPr>
        <w:t>局</w:t>
      </w:r>
    </w:p>
    <w:p w14:paraId="631E5C8D" w14:textId="77777777" w:rsidR="00FA381D" w:rsidRDefault="004B39B6">
      <w:pPr>
        <w:pStyle w:val="a6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市保护</w:t>
      </w:r>
      <w:r>
        <w:rPr>
          <w:rFonts w:ascii="仿宋_GB2312" w:eastAsia="仿宋_GB2312" w:hAnsi="宋体" w:cs="宋体"/>
          <w:kern w:val="0"/>
          <w:sz w:val="32"/>
          <w:szCs w:val="32"/>
        </w:rPr>
        <w:t>利用中心</w:t>
      </w:r>
    </w:p>
    <w:p w14:paraId="245CFE4B" w14:textId="77777777" w:rsidR="00FA381D" w:rsidRDefault="004B39B6">
      <w:pPr>
        <w:pStyle w:val="a6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第三方代表：其他相关职能部门。</w:t>
      </w:r>
    </w:p>
    <w:p w14:paraId="6076DBCC" w14:textId="77777777" w:rsidR="00FA381D" w:rsidRDefault="004B39B6">
      <w:pPr>
        <w:pStyle w:val="a6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听证代表的身份及数量</w:t>
      </w:r>
    </w:p>
    <w:p w14:paraId="47597488" w14:textId="77777777" w:rsidR="00FA381D" w:rsidRDefault="004B39B6">
      <w:pPr>
        <w:pStyle w:val="a6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报名代表：5人；</w:t>
      </w:r>
    </w:p>
    <w:p w14:paraId="6026DC1F" w14:textId="77777777" w:rsidR="00FA381D" w:rsidRDefault="004B39B6">
      <w:pPr>
        <w:pStyle w:val="a6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洪山区司法局代表：1人；</w:t>
      </w:r>
    </w:p>
    <w:p w14:paraId="5C88C88E" w14:textId="77777777" w:rsidR="00FA381D" w:rsidRDefault="004B39B6">
      <w:pPr>
        <w:pStyle w:val="a6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洪山区委</w:t>
      </w:r>
      <w:r>
        <w:rPr>
          <w:rFonts w:ascii="仿宋" w:eastAsia="仿宋" w:hAnsi="仿宋"/>
          <w:sz w:val="32"/>
          <w:szCs w:val="32"/>
        </w:rPr>
        <w:t>政法委</w:t>
      </w:r>
      <w:r>
        <w:rPr>
          <w:rFonts w:ascii="仿宋" w:eastAsia="仿宋" w:hAnsi="仿宋" w:hint="eastAsia"/>
          <w:sz w:val="32"/>
          <w:szCs w:val="32"/>
        </w:rPr>
        <w:t>代表：1人；</w:t>
      </w:r>
    </w:p>
    <w:p w14:paraId="7C9C36D4" w14:textId="77777777" w:rsidR="00FA381D" w:rsidRDefault="004B39B6">
      <w:pPr>
        <w:pStyle w:val="a6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洪山张家湾街街道办事处代表：1人；</w:t>
      </w:r>
    </w:p>
    <w:p w14:paraId="0A9606AE" w14:textId="77777777" w:rsidR="00FA381D" w:rsidRDefault="004B39B6">
      <w:pPr>
        <w:pStyle w:val="a6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市保护</w:t>
      </w:r>
      <w:r>
        <w:rPr>
          <w:rFonts w:ascii="仿宋" w:eastAsia="仿宋" w:hAnsi="仿宋"/>
          <w:sz w:val="32"/>
          <w:szCs w:val="32"/>
        </w:rPr>
        <w:t>利用中心：</w:t>
      </w:r>
      <w:r>
        <w:rPr>
          <w:rFonts w:ascii="仿宋" w:eastAsia="仿宋" w:hAnsi="仿宋" w:hint="eastAsia"/>
          <w:sz w:val="32"/>
          <w:szCs w:val="32"/>
        </w:rPr>
        <w:t>1人</w:t>
      </w:r>
    </w:p>
    <w:p w14:paraId="6A4A5951" w14:textId="77777777" w:rsidR="00FA381D" w:rsidRDefault="004B39B6">
      <w:pPr>
        <w:pStyle w:val="a6"/>
        <w:numPr>
          <w:ilvl w:val="0"/>
          <w:numId w:val="4"/>
        </w:numPr>
        <w:spacing w:line="520" w:lineRule="exact"/>
        <w:ind w:left="0" w:firstLineChars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社会公信力代表：</w:t>
      </w:r>
      <w:r>
        <w:rPr>
          <w:rFonts w:ascii="仿宋" w:eastAsia="仿宋" w:hAnsi="仿宋" w:cs="Tahoma"/>
          <w:sz w:val="32"/>
          <w:szCs w:val="32"/>
        </w:rPr>
        <w:t>区</w:t>
      </w:r>
      <w:r>
        <w:rPr>
          <w:rFonts w:ascii="仿宋" w:eastAsia="仿宋" w:hAnsi="仿宋" w:cs="Tahoma" w:hint="eastAsia"/>
          <w:sz w:val="32"/>
          <w:szCs w:val="32"/>
        </w:rPr>
        <w:t>住更</w:t>
      </w:r>
      <w:r>
        <w:rPr>
          <w:rFonts w:ascii="仿宋" w:eastAsia="仿宋" w:hAnsi="仿宋" w:cs="Tahoma"/>
          <w:sz w:val="32"/>
          <w:szCs w:val="32"/>
        </w:rPr>
        <w:t>局、区</w:t>
      </w:r>
      <w:r>
        <w:rPr>
          <w:rFonts w:ascii="仿宋" w:eastAsia="仿宋" w:hAnsi="仿宋" w:cs="Tahoma" w:hint="eastAsia"/>
          <w:sz w:val="32"/>
          <w:szCs w:val="32"/>
        </w:rPr>
        <w:t>资建</w:t>
      </w:r>
      <w:r>
        <w:rPr>
          <w:rFonts w:ascii="仿宋" w:eastAsia="仿宋" w:hAnsi="仿宋" w:cs="Tahoma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、区教育局、区文化</w:t>
      </w:r>
      <w:r>
        <w:rPr>
          <w:rFonts w:ascii="仿宋" w:eastAsia="仿宋" w:hAnsi="仿宋"/>
          <w:sz w:val="32"/>
          <w:szCs w:val="32"/>
        </w:rPr>
        <w:t>和旅游</w:t>
      </w:r>
      <w:r>
        <w:rPr>
          <w:rFonts w:ascii="仿宋" w:eastAsia="仿宋" w:hAnsi="仿宋" w:hint="eastAsia"/>
          <w:sz w:val="32"/>
          <w:szCs w:val="32"/>
        </w:rPr>
        <w:t>局、武汉白沙滨江公司5个单位各1人共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人；以上第1项代表由</w:t>
      </w:r>
      <w:r>
        <w:rPr>
          <w:rFonts w:ascii="仿宋" w:eastAsia="仿宋" w:hAnsi="仿宋" w:cs="Tahoma"/>
          <w:sz w:val="32"/>
          <w:szCs w:val="32"/>
        </w:rPr>
        <w:t>区</w:t>
      </w:r>
      <w:r>
        <w:rPr>
          <w:rFonts w:ascii="仿宋" w:eastAsia="仿宋" w:hAnsi="仿宋" w:cs="Tahoma" w:hint="eastAsia"/>
          <w:sz w:val="32"/>
          <w:szCs w:val="32"/>
        </w:rPr>
        <w:t>资建</w:t>
      </w:r>
      <w:r>
        <w:rPr>
          <w:rFonts w:ascii="仿宋" w:eastAsia="仿宋" w:hAnsi="仿宋" w:cs="Tahoma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发出通知，第1项</w:t>
      </w:r>
      <w:r>
        <w:rPr>
          <w:rFonts w:ascii="仿宋" w:eastAsia="仿宋" w:hAnsi="仿宋" w:cs="宋体" w:hint="eastAsia"/>
          <w:kern w:val="0"/>
          <w:sz w:val="32"/>
          <w:szCs w:val="32"/>
        </w:rPr>
        <w:t>从申请报名人员中产生；第2-6项由区政府办安排或邀请。</w:t>
      </w:r>
    </w:p>
    <w:p w14:paraId="62B52BBC" w14:textId="77777777" w:rsidR="00FA381D" w:rsidRDefault="004B39B6">
      <w:pPr>
        <w:pStyle w:val="a6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身份核实及要求</w:t>
      </w:r>
    </w:p>
    <w:p w14:paraId="4702F38B" w14:textId="77777777" w:rsidR="00FA381D" w:rsidRDefault="004B39B6">
      <w:pPr>
        <w:pStyle w:val="a6"/>
        <w:widowControl/>
        <w:numPr>
          <w:ilvl w:val="0"/>
          <w:numId w:val="5"/>
        </w:numPr>
        <w:spacing w:line="520" w:lineRule="exact"/>
        <w:ind w:left="142" w:firstLineChars="0" w:firstLine="42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听证人员报名时，由</w:t>
      </w:r>
      <w:r>
        <w:rPr>
          <w:rFonts w:ascii="仿宋" w:eastAsia="仿宋" w:hAnsi="仿宋" w:cs="Tahoma" w:hint="eastAsia"/>
          <w:sz w:val="32"/>
          <w:szCs w:val="32"/>
        </w:rPr>
        <w:t>张家湾街道办事处</w:t>
      </w:r>
      <w:r>
        <w:rPr>
          <w:rFonts w:ascii="仿宋_GB2312" w:eastAsia="仿宋_GB2312" w:hAnsi="宋体" w:cs="宋体"/>
          <w:kern w:val="0"/>
          <w:sz w:val="32"/>
          <w:szCs w:val="32"/>
        </w:rPr>
        <w:t>工作人员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对报名人员身份进行核实，向符合</w:t>
      </w:r>
      <w:r>
        <w:rPr>
          <w:rFonts w:ascii="仿宋_GB2312" w:eastAsia="仿宋_GB2312" w:hAnsi="宋体" w:cs="宋体"/>
          <w:kern w:val="0"/>
          <w:sz w:val="32"/>
          <w:szCs w:val="32"/>
        </w:rPr>
        <w:t>报名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条件且</w:t>
      </w:r>
      <w:r>
        <w:rPr>
          <w:rFonts w:ascii="仿宋_GB2312" w:eastAsia="仿宋_GB2312" w:hAnsi="宋体" w:cs="宋体"/>
          <w:kern w:val="0"/>
          <w:sz w:val="32"/>
          <w:szCs w:val="32"/>
        </w:rPr>
        <w:t>确认为听证代表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的人员</w:t>
      </w:r>
      <w:r>
        <w:rPr>
          <w:rFonts w:ascii="仿宋_GB2312" w:eastAsia="仿宋_GB2312" w:hAnsi="宋体" w:cs="宋体"/>
          <w:kern w:val="0"/>
          <w:sz w:val="32"/>
          <w:szCs w:val="32"/>
        </w:rPr>
        <w:t>发出听证通知书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64F063DB" w14:textId="77777777" w:rsidR="00FA381D" w:rsidRDefault="004B39B6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2、听证以听证会的方式公开举行，听证</w:t>
      </w:r>
      <w:r>
        <w:rPr>
          <w:rFonts w:ascii="仿宋_GB2312" w:eastAsia="仿宋_GB2312" w:hAnsi="宋体" w:cs="宋体"/>
          <w:kern w:val="0"/>
          <w:sz w:val="32"/>
          <w:szCs w:val="32"/>
        </w:rPr>
        <w:t>参加人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未按期参加听证的，视为放弃听证权利，由听证记录员载入听证笔录。</w:t>
      </w:r>
    </w:p>
    <w:p w14:paraId="08E489BF" w14:textId="77777777" w:rsidR="00FA381D" w:rsidRDefault="004B39B6">
      <w:pPr>
        <w:widowControl/>
        <w:spacing w:line="520" w:lineRule="exact"/>
        <w:ind w:firstLine="64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特此公告。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14:paraId="0878E8FE" w14:textId="77777777" w:rsidR="00FA381D" w:rsidRDefault="00FA381D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</w:pPr>
    </w:p>
    <w:p w14:paraId="1ABB82DD" w14:textId="77777777" w:rsidR="00FA381D" w:rsidRDefault="004B39B6">
      <w:pPr>
        <w:autoSpaceDE w:val="0"/>
        <w:autoSpaceDN w:val="0"/>
        <w:adjustRightInd w:val="0"/>
        <w:spacing w:line="500" w:lineRule="exact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武汉市洪山区自然资源和城乡建设局</w:t>
      </w:r>
    </w:p>
    <w:p w14:paraId="0DA8A61A" w14:textId="204A5563" w:rsidR="00FA381D" w:rsidRDefault="004B39B6">
      <w:pPr>
        <w:autoSpaceDE w:val="0"/>
        <w:autoSpaceDN w:val="0"/>
        <w:adjustRightInd w:val="0"/>
        <w:spacing w:line="500" w:lineRule="exact"/>
        <w:ind w:leftChars="76" w:left="160" w:firstLineChars="150" w:firstLine="480"/>
        <w:jc w:val="center"/>
        <w:rPr>
          <w:rFonts w:ascii="仿宋" w:eastAsia="仿宋" w:hAnsi="仿宋" w:cs="Tahom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2024年9月</w:t>
      </w:r>
      <w:r w:rsidR="002B3CEC">
        <w:rPr>
          <w:rFonts w:ascii="仿宋_GB2312" w:eastAsia="仿宋_GB2312" w:cs="仿宋_GB2312" w:hint="eastAsia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14:paraId="7F6C935C" w14:textId="77777777" w:rsidR="00FA381D" w:rsidRDefault="00FA381D">
      <w:pPr>
        <w:spacing w:line="520" w:lineRule="exact"/>
        <w:ind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14:paraId="2BB3027D" w14:textId="77777777" w:rsidR="00FA381D" w:rsidRDefault="00FA381D">
      <w:pPr>
        <w:ind w:firstLine="560"/>
        <w:rPr>
          <w:rFonts w:eastAsia="方正小标宋简体"/>
          <w:sz w:val="28"/>
          <w:szCs w:val="28"/>
        </w:rPr>
      </w:pPr>
    </w:p>
    <w:p w14:paraId="288CF725" w14:textId="77777777" w:rsidR="00FA381D" w:rsidRDefault="004B39B6">
      <w:pPr>
        <w:ind w:firstLine="560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14:paraId="33CD0F2E" w14:textId="77777777" w:rsidR="00FA381D" w:rsidRDefault="004B39B6">
      <w:pPr>
        <w:ind w:firstLine="880"/>
        <w:jc w:val="center"/>
        <w:rPr>
          <w:rFonts w:eastAsia="方正小标宋简体"/>
          <w:sz w:val="28"/>
          <w:szCs w:val="28"/>
        </w:rPr>
      </w:pPr>
      <w:r>
        <w:rPr>
          <w:rFonts w:ascii="华文中宋" w:eastAsia="华文中宋" w:hAnsi="华文中宋" w:hint="eastAsia"/>
          <w:sz w:val="44"/>
        </w:rPr>
        <w:t>听证会参加人报名表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67"/>
        <w:gridCol w:w="2083"/>
        <w:gridCol w:w="2896"/>
      </w:tblGrid>
      <w:tr w:rsidR="00FA381D" w14:paraId="267AC4D2" w14:textId="77777777">
        <w:trPr>
          <w:cantSplit/>
          <w:trHeight w:val="59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DDAD3A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2667" w:type="dxa"/>
            <w:tcBorders>
              <w:top w:val="single" w:sz="8" w:space="0" w:color="auto"/>
            </w:tcBorders>
            <w:vAlign w:val="center"/>
          </w:tcPr>
          <w:p w14:paraId="1E66AA17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83" w:type="dxa"/>
            <w:tcBorders>
              <w:top w:val="single" w:sz="8" w:space="0" w:color="auto"/>
            </w:tcBorders>
            <w:vAlign w:val="center"/>
          </w:tcPr>
          <w:p w14:paraId="6755A5AC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   别</w:t>
            </w:r>
          </w:p>
        </w:tc>
        <w:tc>
          <w:tcPr>
            <w:tcW w:w="2896" w:type="dxa"/>
            <w:tcBorders>
              <w:top w:val="single" w:sz="8" w:space="0" w:color="auto"/>
            </w:tcBorders>
            <w:vAlign w:val="center"/>
          </w:tcPr>
          <w:p w14:paraId="38407154" w14:textId="77777777" w:rsidR="00FA381D" w:rsidRDefault="00FA381D">
            <w:pPr>
              <w:spacing w:line="70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A381D" w14:paraId="711F9839" w14:textId="77777777">
        <w:trPr>
          <w:cantSplit/>
          <w:trHeight w:val="515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23440CF3" w14:textId="77777777" w:rsidR="00FA381D" w:rsidRDefault="004B39B6">
            <w:pPr>
              <w:spacing w:line="3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出生日期</w:t>
            </w:r>
          </w:p>
        </w:tc>
        <w:tc>
          <w:tcPr>
            <w:tcW w:w="2667" w:type="dxa"/>
            <w:vAlign w:val="center"/>
          </w:tcPr>
          <w:p w14:paraId="50A69D8A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83" w:type="dxa"/>
            <w:vAlign w:val="center"/>
          </w:tcPr>
          <w:p w14:paraId="63FA872E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民   族</w:t>
            </w:r>
          </w:p>
        </w:tc>
        <w:tc>
          <w:tcPr>
            <w:tcW w:w="2896" w:type="dxa"/>
            <w:vAlign w:val="center"/>
          </w:tcPr>
          <w:p w14:paraId="7EE13B71" w14:textId="77777777" w:rsidR="00FA381D" w:rsidRDefault="00FA381D">
            <w:pPr>
              <w:spacing w:line="70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A381D" w14:paraId="64EAEBA5" w14:textId="77777777">
        <w:trPr>
          <w:cantSplit/>
          <w:trHeight w:val="750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5E639617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文化程度</w:t>
            </w:r>
          </w:p>
        </w:tc>
        <w:tc>
          <w:tcPr>
            <w:tcW w:w="2667" w:type="dxa"/>
            <w:vAlign w:val="center"/>
          </w:tcPr>
          <w:p w14:paraId="463DE635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83" w:type="dxa"/>
            <w:vAlign w:val="center"/>
          </w:tcPr>
          <w:p w14:paraId="55967F99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籍   贯</w:t>
            </w:r>
          </w:p>
        </w:tc>
        <w:tc>
          <w:tcPr>
            <w:tcW w:w="2896" w:type="dxa"/>
            <w:vAlign w:val="center"/>
          </w:tcPr>
          <w:p w14:paraId="334B8CC2" w14:textId="77777777" w:rsidR="00FA381D" w:rsidRDefault="00FA381D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A381D" w14:paraId="579771B0" w14:textId="77777777">
        <w:trPr>
          <w:cantSplit/>
          <w:trHeight w:val="750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621BAEE2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667" w:type="dxa"/>
            <w:vAlign w:val="center"/>
          </w:tcPr>
          <w:p w14:paraId="7FC79A83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83" w:type="dxa"/>
            <w:vAlign w:val="center"/>
          </w:tcPr>
          <w:p w14:paraId="39777397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2896" w:type="dxa"/>
            <w:vAlign w:val="center"/>
          </w:tcPr>
          <w:p w14:paraId="1565537F" w14:textId="77777777" w:rsidR="00FA381D" w:rsidRDefault="00FA381D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A381D" w14:paraId="76D0F6DE" w14:textId="77777777">
        <w:trPr>
          <w:cantSplit/>
          <w:trHeight w:val="768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74ACFF86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</w:t>
            </w:r>
          </w:p>
          <w:p w14:paraId="504C8312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及职务</w:t>
            </w:r>
          </w:p>
        </w:tc>
        <w:tc>
          <w:tcPr>
            <w:tcW w:w="7646" w:type="dxa"/>
            <w:gridSpan w:val="3"/>
            <w:tcBorders>
              <w:right w:val="single" w:sz="8" w:space="0" w:color="auto"/>
            </w:tcBorders>
            <w:vAlign w:val="center"/>
          </w:tcPr>
          <w:p w14:paraId="3307689C" w14:textId="77777777" w:rsidR="00FA381D" w:rsidRDefault="00FA381D">
            <w:pPr>
              <w:spacing w:line="70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A381D" w14:paraId="65F941C2" w14:textId="77777777">
        <w:trPr>
          <w:cantSplit/>
          <w:trHeight w:val="554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1BF33FA3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家庭住址</w:t>
            </w:r>
          </w:p>
        </w:tc>
        <w:tc>
          <w:tcPr>
            <w:tcW w:w="7646" w:type="dxa"/>
            <w:gridSpan w:val="3"/>
            <w:tcBorders>
              <w:right w:val="single" w:sz="8" w:space="0" w:color="auto"/>
            </w:tcBorders>
            <w:vAlign w:val="center"/>
          </w:tcPr>
          <w:p w14:paraId="7F4D0D83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FA381D" w14:paraId="6ED6ACD9" w14:textId="77777777">
        <w:trPr>
          <w:cantSplit/>
          <w:trHeight w:val="1633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0E86F8B9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本人是否了解本次听证会议题与相关国家政策情况</w:t>
            </w:r>
          </w:p>
        </w:tc>
        <w:tc>
          <w:tcPr>
            <w:tcW w:w="7646" w:type="dxa"/>
            <w:gridSpan w:val="3"/>
            <w:tcBorders>
              <w:right w:val="single" w:sz="8" w:space="0" w:color="auto"/>
            </w:tcBorders>
            <w:vAlign w:val="center"/>
          </w:tcPr>
          <w:p w14:paraId="5407EDB8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FA381D" w14:paraId="67AC7B0B" w14:textId="77777777">
        <w:trPr>
          <w:cantSplit/>
          <w:trHeight w:val="963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779AEB1B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报名参加听证会的主要理由</w:t>
            </w:r>
          </w:p>
        </w:tc>
        <w:tc>
          <w:tcPr>
            <w:tcW w:w="7646" w:type="dxa"/>
            <w:gridSpan w:val="3"/>
            <w:tcBorders>
              <w:right w:val="single" w:sz="8" w:space="0" w:color="auto"/>
            </w:tcBorders>
            <w:vAlign w:val="center"/>
          </w:tcPr>
          <w:p w14:paraId="07E93CB2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FA381D" w14:paraId="4F390FF5" w14:textId="77777777">
        <w:trPr>
          <w:cantSplit/>
          <w:trHeight w:val="495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09767423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房地产权</w:t>
            </w:r>
          </w:p>
          <w:p w14:paraId="4500D677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证明文件</w:t>
            </w:r>
          </w:p>
        </w:tc>
        <w:tc>
          <w:tcPr>
            <w:tcW w:w="7646" w:type="dxa"/>
            <w:gridSpan w:val="3"/>
            <w:tcBorders>
              <w:right w:val="single" w:sz="8" w:space="0" w:color="auto"/>
            </w:tcBorders>
            <w:vAlign w:val="center"/>
          </w:tcPr>
          <w:p w14:paraId="6C5EE81F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FA381D" w14:paraId="32851308" w14:textId="77777777">
        <w:trPr>
          <w:cantSplit/>
          <w:trHeight w:val="406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596EF31A" w14:textId="77777777" w:rsidR="00FA381D" w:rsidRDefault="004B39B6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填写日期</w:t>
            </w:r>
          </w:p>
        </w:tc>
        <w:tc>
          <w:tcPr>
            <w:tcW w:w="7646" w:type="dxa"/>
            <w:gridSpan w:val="3"/>
            <w:tcBorders>
              <w:right w:val="single" w:sz="8" w:space="0" w:color="auto"/>
            </w:tcBorders>
            <w:vAlign w:val="center"/>
          </w:tcPr>
          <w:p w14:paraId="7DCEEC42" w14:textId="77777777" w:rsidR="00FA381D" w:rsidRDefault="00FA381D">
            <w:pPr>
              <w:spacing w:line="40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</w:tbl>
    <w:p w14:paraId="2DCCA648" w14:textId="77777777" w:rsidR="00FA381D" w:rsidRDefault="004B39B6">
      <w:pPr>
        <w:spacing w:line="400" w:lineRule="exact"/>
        <w:ind w:firstLine="560"/>
        <w:jc w:val="left"/>
        <w:textAlignment w:val="baseline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说明：</w:t>
      </w:r>
    </w:p>
    <w:p w14:paraId="4BF6D603" w14:textId="77777777" w:rsidR="00FA381D" w:rsidRDefault="004B39B6">
      <w:pPr>
        <w:autoSpaceDE w:val="0"/>
        <w:autoSpaceDN w:val="0"/>
        <w:adjustRightInd w:val="0"/>
        <w:spacing w:line="520" w:lineRule="exact"/>
        <w:ind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1、本表仅供参加武汉市主城区洪山区A1503、A1505编制单元（白沙滨江产城融合片城市更新单元）控制性详细规划导则修改方案</w:t>
      </w:r>
      <w:r>
        <w:rPr>
          <w:rFonts w:ascii="仿宋_GB2312" w:eastAsia="仿宋_GB2312" w:hAnsi="宋体"/>
          <w:sz w:val="28"/>
        </w:rPr>
        <w:t>公示意见</w:t>
      </w:r>
      <w:r>
        <w:rPr>
          <w:rFonts w:ascii="仿宋_GB2312" w:eastAsia="仿宋_GB2312" w:hAnsi="宋体" w:hint="eastAsia"/>
          <w:sz w:val="28"/>
        </w:rPr>
        <w:t>听证会使用。</w:t>
      </w:r>
    </w:p>
    <w:p w14:paraId="087F2E4A" w14:textId="77777777" w:rsidR="00FA381D" w:rsidRDefault="004B39B6">
      <w:pPr>
        <w:spacing w:line="400" w:lineRule="exact"/>
        <w:ind w:firstLine="560"/>
        <w:jc w:val="left"/>
        <w:textAlignment w:val="baseline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2、申请人参加听证时，必须提供身份证件原件供核对。</w:t>
      </w:r>
    </w:p>
    <w:p w14:paraId="72FDBE35" w14:textId="77777777" w:rsidR="00FA381D" w:rsidRDefault="004B39B6">
      <w:pPr>
        <w:spacing w:line="400" w:lineRule="exact"/>
        <w:ind w:firstLine="560"/>
        <w:jc w:val="left"/>
        <w:textAlignment w:val="baseline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3、听证机关有权根据申请情况，确定参加听证会代表。</w:t>
      </w:r>
    </w:p>
    <w:p w14:paraId="67A0EC31" w14:textId="77777777" w:rsidR="00FA381D" w:rsidRDefault="00FA381D">
      <w:pPr>
        <w:tabs>
          <w:tab w:val="left" w:pos="1320"/>
        </w:tabs>
        <w:rPr>
          <w:rFonts w:ascii="仿宋" w:eastAsia="仿宋" w:hAnsi="仿宋" w:cs="Tahoma"/>
          <w:sz w:val="32"/>
          <w:szCs w:val="32"/>
        </w:rPr>
      </w:pPr>
    </w:p>
    <w:sectPr w:rsidR="00FA381D">
      <w:pgSz w:w="11906" w:h="16838"/>
      <w:pgMar w:top="2155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421B0"/>
    <w:multiLevelType w:val="multilevel"/>
    <w:tmpl w:val="15D421B0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D3F7F05"/>
    <w:multiLevelType w:val="multilevel"/>
    <w:tmpl w:val="2D3F7F05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5C065AB"/>
    <w:multiLevelType w:val="multilevel"/>
    <w:tmpl w:val="55C065AB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5B8E3264"/>
    <w:multiLevelType w:val="multilevel"/>
    <w:tmpl w:val="5B8E3264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ED32ABB"/>
    <w:multiLevelType w:val="multilevel"/>
    <w:tmpl w:val="7ED32ABB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OTc3MTA2MWYxMDZjNDRiMTk0N2Y1NTdjMWE1MmYifQ=="/>
  </w:docVars>
  <w:rsids>
    <w:rsidRoot w:val="0002598A"/>
    <w:rsid w:val="0002598A"/>
    <w:rsid w:val="000325E2"/>
    <w:rsid w:val="00047869"/>
    <w:rsid w:val="0014023C"/>
    <w:rsid w:val="001936F5"/>
    <w:rsid w:val="0022454D"/>
    <w:rsid w:val="002724BD"/>
    <w:rsid w:val="002B3CEC"/>
    <w:rsid w:val="002C6889"/>
    <w:rsid w:val="0032612D"/>
    <w:rsid w:val="003A6891"/>
    <w:rsid w:val="003D0EF1"/>
    <w:rsid w:val="003E69AA"/>
    <w:rsid w:val="00404808"/>
    <w:rsid w:val="00473650"/>
    <w:rsid w:val="004B39B6"/>
    <w:rsid w:val="004C71E7"/>
    <w:rsid w:val="00523E47"/>
    <w:rsid w:val="00563CEE"/>
    <w:rsid w:val="005A2292"/>
    <w:rsid w:val="005E270B"/>
    <w:rsid w:val="0061257B"/>
    <w:rsid w:val="006126BD"/>
    <w:rsid w:val="00637CB1"/>
    <w:rsid w:val="00647E1E"/>
    <w:rsid w:val="006651CD"/>
    <w:rsid w:val="006C17BA"/>
    <w:rsid w:val="006E6E73"/>
    <w:rsid w:val="006F1E9A"/>
    <w:rsid w:val="00706F2E"/>
    <w:rsid w:val="00711DD4"/>
    <w:rsid w:val="007457E3"/>
    <w:rsid w:val="007C24E1"/>
    <w:rsid w:val="007E0301"/>
    <w:rsid w:val="00833800"/>
    <w:rsid w:val="00855EBB"/>
    <w:rsid w:val="00856659"/>
    <w:rsid w:val="00873E13"/>
    <w:rsid w:val="008D21F3"/>
    <w:rsid w:val="00901611"/>
    <w:rsid w:val="00905B3B"/>
    <w:rsid w:val="00920DD3"/>
    <w:rsid w:val="0092193E"/>
    <w:rsid w:val="00931F08"/>
    <w:rsid w:val="009C2191"/>
    <w:rsid w:val="009D1879"/>
    <w:rsid w:val="00A35A57"/>
    <w:rsid w:val="00A82C99"/>
    <w:rsid w:val="00AE21FD"/>
    <w:rsid w:val="00AF61C6"/>
    <w:rsid w:val="00B34DF6"/>
    <w:rsid w:val="00B37BDE"/>
    <w:rsid w:val="00B6422D"/>
    <w:rsid w:val="00B760D1"/>
    <w:rsid w:val="00B903A7"/>
    <w:rsid w:val="00BF2EA9"/>
    <w:rsid w:val="00BF629C"/>
    <w:rsid w:val="00C34E9C"/>
    <w:rsid w:val="00C55073"/>
    <w:rsid w:val="00CD643B"/>
    <w:rsid w:val="00D345A2"/>
    <w:rsid w:val="00D61D62"/>
    <w:rsid w:val="00DC4A09"/>
    <w:rsid w:val="00E11696"/>
    <w:rsid w:val="00E21B30"/>
    <w:rsid w:val="00F50A0C"/>
    <w:rsid w:val="00F56BE0"/>
    <w:rsid w:val="00FA381D"/>
    <w:rsid w:val="01C63A66"/>
    <w:rsid w:val="034A0620"/>
    <w:rsid w:val="07E35D35"/>
    <w:rsid w:val="1ACE72E0"/>
    <w:rsid w:val="1DC55869"/>
    <w:rsid w:val="261A4BC0"/>
    <w:rsid w:val="3F2D72BA"/>
    <w:rsid w:val="3F696545"/>
    <w:rsid w:val="40CB6D8B"/>
    <w:rsid w:val="496F4DBC"/>
    <w:rsid w:val="4EE01C53"/>
    <w:rsid w:val="54E56216"/>
    <w:rsid w:val="55297081"/>
    <w:rsid w:val="7993773F"/>
    <w:rsid w:val="7AB83901"/>
    <w:rsid w:val="7C2A73CE"/>
    <w:rsid w:val="7ED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E8CFD-F60C-4A38-9609-2BF1F08E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F817-EE33-4C67-822F-49ACCF47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178</Words>
  <Characters>1018</Characters>
  <Application>Microsoft Office Word</Application>
  <DocSecurity>0</DocSecurity>
  <Lines>8</Lines>
  <Paragraphs>2</Paragraphs>
  <ScaleCrop>false</ScaleCrop>
  <Company>China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jxy</dc:creator>
  <cp:lastModifiedBy>Microsoft</cp:lastModifiedBy>
  <cp:revision>12</cp:revision>
  <cp:lastPrinted>2024-09-18T01:19:00Z</cp:lastPrinted>
  <dcterms:created xsi:type="dcterms:W3CDTF">2024-09-09T08:11:00Z</dcterms:created>
  <dcterms:modified xsi:type="dcterms:W3CDTF">2024-09-23T08:40:00Z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B0BD58DCDD894363B56CE1A80779F3DC_12</vt:lpwstr>
  </property>
</Properties>
</file>