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rPr>
          <w:rFonts w:ascii="黑体" w:cs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cs="黑体" w:eastAsia="黑体" w:hAnsi="黑体" w:hint="eastAsia"/>
          <w:sz w:val="32"/>
          <w:szCs w:val="32"/>
        </w:rPr>
        <w:t>附件</w:t>
      </w:r>
    </w:p>
    <w:p>
      <w:pPr>
        <w:pStyle w:val="style0"/>
        <w:rPr>
          <w:rFonts w:ascii="黑体" w:eastAsia="黑体"/>
          <w:sz w:val="40"/>
          <w:szCs w:val="40"/>
        </w:rPr>
      </w:pPr>
    </w:p>
    <w:p>
      <w:pPr>
        <w:pStyle w:val="style0"/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t>诚信承诺书</w:t>
      </w:r>
    </w:p>
    <w:p>
      <w:pPr>
        <w:pStyle w:val="style0"/>
        <w:rPr>
          <w:rFonts w:ascii="仿宋_GB2312" w:eastAsia="仿宋_GB2312"/>
        </w:rPr>
      </w:pPr>
    </w:p>
    <w:p>
      <w:pPr>
        <w:pStyle w:val="style0"/>
        <w:spacing w:lineRule="exact" w:line="64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我承诺：本人参加武汉市洪山区202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年人事代理教师</w:t>
      </w:r>
      <w:r>
        <w:rPr>
          <w:rFonts w:ascii="仿宋_GB2312" w:eastAsia="仿宋_GB2312" w:hint="eastAsia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资格复审，所提供资料真实、准确、无误，如本人提供虚假资料或所提供资料无效，一切责任本人自负，愿取消聘用资格。</w:t>
      </w:r>
    </w:p>
    <w:p>
      <w:pPr>
        <w:pStyle w:val="style0"/>
        <w:spacing w:lineRule="exact" w:line="640"/>
        <w:ind w:firstLine="72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□</w:t>
      </w:r>
      <w:r>
        <w:rPr>
          <w:rFonts w:ascii="仿宋_GB2312" w:eastAsia="仿宋_GB2312" w:hint="eastAsia"/>
          <w:sz w:val="32"/>
          <w:szCs w:val="32"/>
        </w:rPr>
        <w:t>承诺在１年试用期内取得相应教师资格证，否则解除聘用合同。</w:t>
      </w:r>
    </w:p>
    <w:p>
      <w:pPr>
        <w:pStyle w:val="style0"/>
        <w:spacing w:lineRule="exact" w:line="640"/>
        <w:ind w:firstLine="72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□</w:t>
      </w:r>
      <w:r>
        <w:rPr>
          <w:rFonts w:ascii="仿宋_GB2312" w:eastAsia="仿宋_GB2312" w:hint="eastAsia"/>
          <w:sz w:val="32"/>
          <w:szCs w:val="32"/>
        </w:rPr>
        <w:t>资格复审时无法提供原单位同意报考的证明，本人承诺办理正式聘用手续时，</w:t>
      </w:r>
      <w:r>
        <w:rPr>
          <w:rFonts w:eastAsia="仿宋_GB2312" w:hint="eastAsia"/>
          <w:sz w:val="32"/>
          <w:szCs w:val="32"/>
        </w:rPr>
        <w:t>提供原单位同意报考证明</w:t>
      </w:r>
      <w:r>
        <w:rPr>
          <w:rFonts w:ascii="仿宋_GB2312" w:eastAsia="仿宋_GB2312" w:hint="eastAsia"/>
          <w:sz w:val="32"/>
          <w:szCs w:val="32"/>
        </w:rPr>
        <w:t>。若因个人原因无法办理调动手续的，取消聘用资格，一切后果由本人承担。</w:t>
      </w:r>
    </w:p>
    <w:p>
      <w:pPr>
        <w:pStyle w:val="style0"/>
        <w:numPr>
          <w:ilvl w:val="0"/>
          <w:numId w:val="1"/>
        </w:numPr>
        <w:spacing w:lineRule="exact" w: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>　　　　　　　</w:t>
      </w:r>
    </w:p>
    <w:p>
      <w:pPr>
        <w:pStyle w:val="style0"/>
        <w:spacing w:lineRule="exact" w:line="800"/>
        <w:ind w:left="160" w:hanging="160" w:hangingChars="5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　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pStyle w:val="style0"/>
        <w:spacing w:lineRule="exact" w:line="800"/>
        <w:ind w:left="160" w:hanging="160" w:hangingChar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　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>。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承诺人：</w:t>
      </w:r>
    </w:p>
    <w:p>
      <w:pPr>
        <w:pStyle w:val="style0"/>
        <w:ind w:firstLine="640" w:firstLineChars="200"/>
        <w:rPr/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 日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华文仿宋"/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913.6pt;margin-top:0.0pt;width:144.0pt;height:144.0pt;z-index:2;mso-position-horizontal:right;mso-position-horizontal-relative:margin;mso-position-vertical-relative:text;mso-width-relative:page;mso-height-relative:page;mso-wrap-distance-left:0.0pt;mso-wrap-distance-right:0.0pt;visibility:visible;mso-wrap-style:none;">
          <v:stroke on="f" joinstyle="miter" weight="0.5pt"/>
          <v:fill/>
          <v:path o:connecttype="rect" gradientshapeok="t"/>
          <v:textbox inset="0.0pt,0.0pt,0.0pt,0.0pt" style="mso-fit-shape-to-text:true;">
            <w:txbxContent>
              <w:p>
                <w:pPr>
                  <w:pStyle w:val="style32"/>
                  <w:rPr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8701C2D"/>
    <w:lvl w:ilvl="0">
      <w:start w:val="2"/>
      <w:numFmt w:val="bullet"/>
      <w:lvlText w:val="□"/>
      <w:lvlJc w:val="left"/>
      <w:pPr>
        <w:ind w:left="1080" w:hanging="360"/>
      </w:pPr>
      <w:rPr>
        <w:rFonts w:ascii="仿宋_GB2312" w:cs="Times New Roman" w:eastAsia="仿宋_GB2312" w:hAnsi="Times New Roman" w:hint="eastAsia"/>
        <w:sz w:val="36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Calibri" w:hAnsi="Calibri"/>
      <w:kern w:val="2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rPr>
      <w:rFonts w:ascii="Calibri" w:cs="Calibri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205</Words>
  <Pages>1</Pages>
  <Characters>208</Characters>
  <Application>WPS Office</Application>
  <DocSecurity>0</DocSecurity>
  <Paragraphs>18</Paragraphs>
  <ScaleCrop>false</ScaleCrop>
  <LinksUpToDate>false</LinksUpToDate>
  <CharactersWithSpaces>401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2021-05-29T01:57:33Z</dcterms:created>
  <dc:creator>lenovo</dc:creator>
  <lastModifiedBy>MRX-W29</lastModifiedBy>
  <dcterms:modified xsi:type="dcterms:W3CDTF">2021-05-29T01:57:33Z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b98076229fb2489f9684c35f675ecded</vt:lpwstr>
  </property>
</Properties>
</file>