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</w:t>
      </w:r>
    </w:p>
    <w:p>
      <w:pPr>
        <w:spacing w:before="219" w:beforeLines="50" w:after="219" w:afterLines="50" w:line="600" w:lineRule="exact"/>
        <w:jc w:val="center"/>
        <w:rPr>
          <w:rFonts w:ascii="方正小标宋简体" w:hAnsi="长城小标宋体" w:eastAsia="方正小标宋简体"/>
          <w:sz w:val="44"/>
          <w:szCs w:val="44"/>
        </w:rPr>
      </w:pPr>
      <w:r>
        <w:rPr>
          <w:rFonts w:ascii="方正小标宋简体" w:hAnsi="长城小标宋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长城小标宋体" w:eastAsia="方正小标宋简体" w:cs="方正小标宋简体"/>
          <w:sz w:val="44"/>
          <w:szCs w:val="44"/>
        </w:rPr>
        <w:t>7年洪山区科技活动周重点项目备案表</w:t>
      </w:r>
    </w:p>
    <w:tbl>
      <w:tblPr>
        <w:tblStyle w:val="5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399"/>
        <w:gridCol w:w="145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项目名称</w:t>
            </w:r>
          </w:p>
        </w:tc>
        <w:tc>
          <w:tcPr>
            <w:tcW w:w="7158" w:type="dxa"/>
            <w:gridSpan w:val="3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主办单位</w:t>
            </w:r>
          </w:p>
        </w:tc>
        <w:tc>
          <w:tcPr>
            <w:tcW w:w="339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主管部门</w:t>
            </w:r>
          </w:p>
        </w:tc>
        <w:tc>
          <w:tcPr>
            <w:tcW w:w="230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举办地点</w:t>
            </w:r>
          </w:p>
        </w:tc>
        <w:tc>
          <w:tcPr>
            <w:tcW w:w="339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举办时间</w:t>
            </w:r>
          </w:p>
        </w:tc>
        <w:tc>
          <w:tcPr>
            <w:tcW w:w="230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项目负责人</w:t>
            </w:r>
          </w:p>
        </w:tc>
        <w:tc>
          <w:tcPr>
            <w:tcW w:w="339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联系人</w:t>
            </w:r>
          </w:p>
        </w:tc>
        <w:tc>
          <w:tcPr>
            <w:tcW w:w="230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地址</w:t>
            </w:r>
          </w:p>
        </w:tc>
        <w:tc>
          <w:tcPr>
            <w:tcW w:w="339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邮政编码</w:t>
            </w:r>
          </w:p>
        </w:tc>
        <w:tc>
          <w:tcPr>
            <w:tcW w:w="230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联系电话</w:t>
            </w:r>
          </w:p>
        </w:tc>
        <w:tc>
          <w:tcPr>
            <w:tcW w:w="339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传真</w:t>
            </w:r>
          </w:p>
        </w:tc>
        <w:tc>
          <w:tcPr>
            <w:tcW w:w="230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电子邮箱</w:t>
            </w:r>
          </w:p>
        </w:tc>
        <w:tc>
          <w:tcPr>
            <w:tcW w:w="339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</w:tc>
        <w:tc>
          <w:tcPr>
            <w:tcW w:w="1450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活动经费</w:t>
            </w:r>
          </w:p>
        </w:tc>
        <w:tc>
          <w:tcPr>
            <w:tcW w:w="2309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22" w:type="dxa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拟参加人数</w:t>
            </w:r>
          </w:p>
        </w:tc>
        <w:tc>
          <w:tcPr>
            <w:tcW w:w="7158" w:type="dxa"/>
            <w:gridSpan w:val="3"/>
            <w:vAlign w:val="top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1422" w:type="dxa"/>
            <w:vAlign w:val="center"/>
          </w:tcPr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项</w:t>
            </w:r>
          </w:p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目</w:t>
            </w:r>
          </w:p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简</w:t>
            </w:r>
          </w:p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</w:p>
          <w:p>
            <w:pPr>
              <w:snapToGrid w:val="0"/>
              <w:spacing w:before="109" w:beforeLines="25" w:line="324" w:lineRule="auto"/>
              <w:jc w:val="center"/>
              <w:rPr>
                <w:rFonts w:ascii="仿宋_GB2312" w:hAnsi="仿宋_GB2312"/>
                <w:sz w:val="21"/>
                <w:szCs w:val="24"/>
              </w:rPr>
            </w:pPr>
            <w:r>
              <w:rPr>
                <w:rFonts w:hint="eastAsia" w:ascii="仿宋_GB2312" w:hAnsi="仿宋_GB2312"/>
                <w:sz w:val="21"/>
                <w:szCs w:val="24"/>
              </w:rPr>
              <w:t>介</w:t>
            </w:r>
          </w:p>
        </w:tc>
        <w:tc>
          <w:tcPr>
            <w:tcW w:w="7158" w:type="dxa"/>
            <w:gridSpan w:val="3"/>
            <w:vAlign w:val="top"/>
          </w:tcPr>
          <w:p>
            <w:pPr>
              <w:snapToGrid w:val="0"/>
              <w:spacing w:before="109" w:beforeLines="25" w:line="324" w:lineRule="auto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（主要活动内容、方式、参加人员、宣传方式）</w:t>
            </w:r>
          </w:p>
          <w:p>
            <w:pPr>
              <w:snapToGrid w:val="0"/>
              <w:spacing w:before="109" w:beforeLines="25" w:line="324" w:lineRule="auto"/>
              <w:rPr>
                <w:rFonts w:ascii="仿宋_GB2312" w:hAnsi="仿宋_GB2312"/>
                <w:sz w:val="21"/>
                <w:szCs w:val="21"/>
              </w:rPr>
            </w:pPr>
          </w:p>
          <w:p>
            <w:pPr>
              <w:snapToGrid w:val="0"/>
              <w:spacing w:before="109" w:beforeLines="25" w:line="324" w:lineRule="auto"/>
              <w:rPr>
                <w:rFonts w:ascii="仿宋_GB2312" w:hAnsi="仿宋_GB2312"/>
                <w:sz w:val="21"/>
                <w:szCs w:val="21"/>
              </w:rPr>
            </w:pPr>
          </w:p>
          <w:p>
            <w:pPr>
              <w:snapToGrid w:val="0"/>
              <w:spacing w:before="109" w:beforeLines="25" w:line="324" w:lineRule="auto"/>
              <w:rPr>
                <w:rFonts w:ascii="仿宋_GB2312" w:hAnsi="仿宋_GB2312"/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仿宋_GB2312" w:hAnsi="长城小标宋体" w:cs="方正小标宋简体"/>
          <w:b/>
          <w:spacing w:val="-4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211" w:right="1531" w:bottom="1871" w:left="1531" w:header="851" w:footer="1304" w:gutter="0"/>
          <w:pgNumType w:fmt="numberInDash"/>
          <w:cols w:space="720" w:num="1"/>
          <w:docGrid w:type="lines" w:linePitch="439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附件2</w:t>
      </w:r>
    </w:p>
    <w:p>
      <w:pPr>
        <w:spacing w:before="217" w:beforeLines="50" w:after="217" w:afterLines="50" w:line="600" w:lineRule="exact"/>
        <w:jc w:val="center"/>
        <w:rPr>
          <w:rFonts w:ascii="方正小标宋简体" w:hAnsi="长城小标宋体" w:eastAsia="方正小标宋简体" w:cs="方正小标宋简体"/>
          <w:sz w:val="44"/>
          <w:szCs w:val="44"/>
        </w:rPr>
      </w:pPr>
      <w:r>
        <w:rPr>
          <w:rFonts w:ascii="方正小标宋简体" w:hAnsi="长城小标宋体" w:eastAsia="方正小标宋简体" w:cs="方正小标宋简体"/>
          <w:sz w:val="44"/>
          <w:szCs w:val="44"/>
        </w:rPr>
        <w:t>2017年参与开放活动的科研机构和大学备案表</w:t>
      </w:r>
    </w:p>
    <w:p>
      <w:pPr>
        <w:snapToGrid w:val="0"/>
        <w:spacing w:line="400" w:lineRule="exact"/>
        <w:jc w:val="left"/>
        <w:rPr>
          <w:rFonts w:hint="eastAsia" w:ascii="楷体_GB2312" w:hAnsi="楷体_GB2312" w:eastAsia="楷体_GB2312" w:cs="楷体_GB2312"/>
          <w:spacing w:val="-4"/>
          <w:szCs w:val="36"/>
        </w:rPr>
      </w:pPr>
      <w:r>
        <w:rPr>
          <w:rFonts w:hint="eastAsia" w:ascii="楷体_GB2312" w:hAnsi="楷体_GB2312" w:eastAsia="楷体_GB2312" w:cs="楷体_GB2312"/>
          <w:spacing w:val="-4"/>
          <w:szCs w:val="36"/>
        </w:rPr>
        <w:t>填报单位（盖章）：</w:t>
      </w:r>
    </w:p>
    <w:tbl>
      <w:tblPr>
        <w:tblStyle w:val="5"/>
        <w:tblW w:w="13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681"/>
        <w:gridCol w:w="2700"/>
        <w:gridCol w:w="3049"/>
        <w:gridCol w:w="125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8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开放时间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开放内容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具体地址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0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0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0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4" w:hRule="atLeast"/>
          <w:jc w:val="center"/>
        </w:trPr>
        <w:tc>
          <w:tcPr>
            <w:tcW w:w="30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spacing w:val="-4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仿宋_GB2312" w:hAnsi="长城小标宋体" w:cs="方正小标宋简体"/>
          <w:b/>
          <w:spacing w:val="-4"/>
          <w:szCs w:val="32"/>
        </w:rPr>
        <w:br w:type="page"/>
      </w:r>
      <w:r>
        <w:rPr>
          <w:rFonts w:hint="eastAsia" w:ascii="黑体" w:hAnsi="黑体" w:eastAsia="黑体" w:cs="黑体"/>
          <w:bCs/>
          <w:szCs w:val="32"/>
        </w:rPr>
        <w:t>附件3</w:t>
      </w:r>
    </w:p>
    <w:p>
      <w:pPr>
        <w:spacing w:before="217" w:beforeLines="50" w:after="217" w:afterLines="50" w:line="600" w:lineRule="exact"/>
        <w:ind w:firstLine="1540"/>
        <w:jc w:val="center"/>
        <w:rPr>
          <w:rFonts w:ascii="方正小标宋简体" w:hAnsi="长城小标宋体" w:eastAsia="方正小标宋简体" w:cs="方正小标宋简体"/>
          <w:sz w:val="44"/>
          <w:szCs w:val="44"/>
        </w:rPr>
      </w:pPr>
      <w:r>
        <w:rPr>
          <w:rFonts w:ascii="方正小标宋简体" w:hAnsi="长城小标宋体" w:eastAsia="方正小标宋简体" w:cs="方正小标宋简体"/>
          <w:sz w:val="44"/>
          <w:szCs w:val="44"/>
        </w:rPr>
        <w:t>《2017年参与万名科学使者进校园（社区、企业）活动人员信息表》</w:t>
      </w:r>
    </w:p>
    <w:p>
      <w:pPr>
        <w:spacing w:line="160" w:lineRule="exact"/>
        <w:rPr>
          <w:rFonts w:ascii="仿宋_GB2312" w:hAnsi="仿宋_GB2312" w:cs="仿宋_GB2312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楷体_GB2312" w:hAnsi="楷体_GB2312" w:eastAsia="楷体_GB2312" w:cs="楷体_GB2312"/>
          <w:spacing w:val="-4"/>
          <w:szCs w:val="36"/>
        </w:rPr>
      </w:pPr>
      <w:r>
        <w:rPr>
          <w:rFonts w:hint="eastAsia" w:ascii="楷体_GB2312" w:hAnsi="楷体_GB2312" w:eastAsia="楷体_GB2312" w:cs="楷体_GB2312"/>
          <w:spacing w:val="-4"/>
          <w:szCs w:val="36"/>
        </w:rPr>
        <w:t xml:space="preserve">填报单位（盖章）： </w:t>
      </w:r>
    </w:p>
    <w:p>
      <w:pPr>
        <w:spacing w:line="160" w:lineRule="exact"/>
        <w:rPr>
          <w:rFonts w:ascii="仿宋_GB2312" w:hAnsi="仿宋_GB2312" w:cs="仿宋_GB2312"/>
          <w:sz w:val="28"/>
          <w:szCs w:val="28"/>
        </w:rPr>
      </w:pPr>
    </w:p>
    <w:tbl>
      <w:tblPr>
        <w:tblStyle w:val="5"/>
        <w:tblW w:w="13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400"/>
        <w:gridCol w:w="3690"/>
        <w:gridCol w:w="2490"/>
        <w:gridCol w:w="2535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单位及职务</w:t>
            </w:r>
          </w:p>
        </w:tc>
        <w:tc>
          <w:tcPr>
            <w:tcW w:w="369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活动内容</w:t>
            </w:r>
          </w:p>
        </w:tc>
        <w:tc>
          <w:tcPr>
            <w:tcW w:w="249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活动地点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490" w:type="dxa"/>
            <w:vAlign w:val="top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eastAsia="宋体"/>
          <w:szCs w:val="32"/>
        </w:rPr>
      </w:pPr>
    </w:p>
    <w:p>
      <w:bookmarkStart w:id="0" w:name="_GoBack"/>
      <w:bookmarkEnd w:id="0"/>
    </w:p>
    <w:sectPr>
      <w:footerReference r:id="rId7" w:type="default"/>
      <w:headerReference r:id="rId6" w:type="even"/>
      <w:footerReference r:id="rId8" w:type="even"/>
      <w:pgSz w:w="11906" w:h="16838"/>
      <w:pgMar w:top="1440" w:right="1644" w:bottom="1440" w:left="1644" w:header="851" w:footer="567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-857250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t xml:space="preserve"> 11 -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33.75pt;margin-top:-6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Gel4Z2gAAAAwBAAAPAAAAAAAAAAEAIAAAACIAAABkcnMvZG93bnJldi54&#10;bWxQSwECFAAUAAAACACHTuJAxXKfRL8BAABiAwAADgAAAAAAAAABACAAAAAp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2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t xml:space="preserve"> 11 -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-381000</wp:posOffset>
              </wp:positionH>
              <wp:positionV relativeFrom="paragraph">
                <wp:posOffset>519430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t xml:space="preserve"> 10 -</w:t>
                          </w:r>
                          <w:r>
                            <w:rPr>
                              <w:rFonts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pt;margin-top:40.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2k2132QAAAAoBAAAPAAAAAAAAAAEAIAAAACIAAABkcnMvZG93bnJldi54&#10;bWxQSwECFAAUAAAACACHTuJAXAhoF8ABAABiAwAADgAAAAAAAAABACAAAAAo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t xml:space="preserve"> 10 -</w:t>
                    </w:r>
                    <w:r>
                      <w:rPr>
                        <w:rFonts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84227"/>
    <w:rsid w:val="5A084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2017-12-27T03:24:00Z</dcterms:created>
  <dc:creator>Administrator</dc:creator>
  <cp:lastModifiedBy>Administrator</cp:lastModifiedBy>
  <dcterms:modified xsi:type="dcterms:W3CDTF">2017-12-27T03:24:40Z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