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240886">
      <w:pPr>
        <w:rPr>
          <w:rFonts w:ascii="仿宋_GB2312" w:hAnsi="黑体"/>
          <w:bCs/>
          <w:szCs w:val="44"/>
        </w:rPr>
      </w:pPr>
      <w:r>
        <w:rPr>
          <w:rFonts w:hint="eastAsia" w:ascii="仿宋_GB2312" w:hAnsi="黑体"/>
          <w:bCs/>
          <w:szCs w:val="44"/>
        </w:rPr>
        <w:t>附件2</w:t>
      </w:r>
    </w:p>
    <w:p w14:paraId="3CC1CA22">
      <w:pPr>
        <w:jc w:val="center"/>
        <w:rPr>
          <w:rFonts w:ascii="仿宋_GB2312" w:hAnsi="华文中宋"/>
          <w:bCs/>
          <w:sz w:val="10"/>
          <w:szCs w:val="10"/>
        </w:rPr>
      </w:pPr>
    </w:p>
    <w:p w14:paraId="20B7CA8A">
      <w:pPr>
        <w:jc w:val="center"/>
        <w:rPr>
          <w:rFonts w:ascii="宋体" w:hAnsi="宋体" w:eastAsia="宋体" w:cs="宋体"/>
          <w:b/>
          <w:sz w:val="36"/>
          <w:szCs w:val="44"/>
        </w:rPr>
      </w:pPr>
      <w:r>
        <w:rPr>
          <w:rFonts w:hint="eastAsia" w:ascii="Arial" w:hAnsi="Arial" w:eastAsia="宋体" w:cs="Arial"/>
          <w:b/>
          <w:sz w:val="36"/>
          <w:szCs w:val="44"/>
        </w:rPr>
        <w:t>2019</w:t>
      </w:r>
      <w:r>
        <w:rPr>
          <w:rFonts w:hint="eastAsia" w:ascii="宋体" w:hAnsi="宋体" w:eastAsia="宋体" w:cs="宋体"/>
          <w:b/>
          <w:sz w:val="36"/>
          <w:szCs w:val="44"/>
        </w:rPr>
        <w:t>年度项目支出绩效自评报告</w:t>
      </w:r>
    </w:p>
    <w:p w14:paraId="433F828D">
      <w:pPr>
        <w:ind w:firstLine="600" w:firstLineChars="200"/>
        <w:rPr>
          <w:rFonts w:ascii="黑体" w:hAnsi="黑体" w:eastAsia="黑体" w:cs="黑体"/>
          <w:bCs/>
          <w:szCs w:val="32"/>
        </w:rPr>
      </w:pPr>
    </w:p>
    <w:p w14:paraId="288C1FC0">
      <w:pPr>
        <w:ind w:firstLine="600" w:firstLineChars="200"/>
        <w:rPr>
          <w:rFonts w:ascii="黑体" w:hAnsi="黑体" w:eastAsia="黑体" w:cs="黑体"/>
          <w:bCs/>
          <w:szCs w:val="32"/>
        </w:rPr>
      </w:pPr>
      <w:r>
        <w:rPr>
          <w:rFonts w:hint="eastAsia" w:ascii="黑体" w:hAnsi="黑体" w:eastAsia="黑体" w:cs="黑体"/>
          <w:bCs/>
          <w:szCs w:val="32"/>
        </w:rPr>
        <w:t>一、绩效自评工作开展情况</w:t>
      </w:r>
    </w:p>
    <w:p w14:paraId="3BDE54BD">
      <w:pPr>
        <w:pStyle w:val="6"/>
        <w:shd w:val="clear" w:color="auto" w:fill="FFFFFF"/>
        <w:spacing w:before="0" w:beforeAutospacing="0" w:after="0" w:afterAutospacing="0" w:line="600" w:lineRule="exact"/>
        <w:ind w:firstLine="640"/>
        <w:jc w:val="both"/>
        <w:rPr>
          <w:rFonts w:hint="eastAsia" w:ascii="ˎ̥" w:hAnsi="ˎ̥"/>
          <w:color w:val="343333"/>
          <w:sz w:val="18"/>
          <w:szCs w:val="18"/>
        </w:rPr>
      </w:pPr>
      <w:r>
        <w:rPr>
          <w:rFonts w:hint="eastAsia" w:ascii="仿宋_GB2312" w:hAnsi="Times New Roman" w:eastAsia="仿宋_GB2312" w:cs="Times New Roman"/>
          <w:color w:val="343333"/>
          <w:kern w:val="2"/>
          <w:sz w:val="32"/>
          <w:szCs w:val="32"/>
        </w:rPr>
        <w:t>根据预算绩效管理要求，武汉市洪山区应急管理局局组织对</w:t>
      </w:r>
      <w:r>
        <w:rPr>
          <w:rFonts w:ascii="Times New Roman" w:hAnsi="Times New Roman" w:eastAsia="仿宋_GB2312" w:cs="Times New Roman"/>
          <w:color w:val="343333"/>
          <w:kern w:val="2"/>
          <w:sz w:val="32"/>
          <w:szCs w:val="32"/>
        </w:rPr>
        <w:t>201</w:t>
      </w:r>
      <w:r>
        <w:rPr>
          <w:rFonts w:hint="eastAsia" w:ascii="Times New Roman" w:hAnsi="Times New Roman" w:eastAsia="仿宋_GB2312" w:cs="Times New Roman"/>
          <w:color w:val="343333"/>
          <w:kern w:val="2"/>
          <w:sz w:val="32"/>
          <w:szCs w:val="32"/>
        </w:rPr>
        <w:t>9</w:t>
      </w:r>
      <w:r>
        <w:rPr>
          <w:rFonts w:hint="eastAsia" w:ascii="仿宋_GB2312" w:hAnsi="Times New Roman" w:eastAsia="仿宋_GB2312" w:cs="Times New Roman"/>
          <w:color w:val="343333"/>
          <w:kern w:val="2"/>
          <w:sz w:val="32"/>
          <w:szCs w:val="32"/>
        </w:rPr>
        <w:t>年度一般公共预算项目支出运用了等级评价法、量化了指标、项目覆盖率达到100%，全面开展绩效自评，共涉及项目</w:t>
      </w:r>
      <w:r>
        <w:rPr>
          <w:rFonts w:ascii="Times New Roman" w:hAnsi="Times New Roman" w:cs="Times New Roman"/>
          <w:color w:val="343333"/>
          <w:kern w:val="2"/>
          <w:sz w:val="32"/>
          <w:szCs w:val="32"/>
          <w:u w:val="single"/>
        </w:rPr>
        <w:t>1</w:t>
      </w:r>
      <w:r>
        <w:rPr>
          <w:rFonts w:hint="eastAsia" w:ascii="Times New Roman" w:hAnsi="Times New Roman" w:cs="Times New Roman"/>
          <w:color w:val="343333"/>
          <w:kern w:val="2"/>
          <w:sz w:val="32"/>
          <w:szCs w:val="32"/>
          <w:u w:val="single"/>
        </w:rPr>
        <w:t>2</w:t>
      </w:r>
      <w:r>
        <w:rPr>
          <w:rFonts w:hint="eastAsia" w:ascii="仿宋_GB2312" w:hAnsi="Times New Roman" w:eastAsia="仿宋_GB2312" w:cs="Times New Roman"/>
          <w:color w:val="343333"/>
          <w:kern w:val="2"/>
          <w:sz w:val="32"/>
          <w:szCs w:val="32"/>
        </w:rPr>
        <w:t>个，资金849万元。组织对</w:t>
      </w:r>
      <w:r>
        <w:rPr>
          <w:rFonts w:hint="eastAsia" w:ascii="Times New Roman" w:hAnsi="Times New Roman" w:cs="Times New Roman"/>
          <w:color w:val="343333"/>
          <w:kern w:val="2"/>
          <w:sz w:val="32"/>
          <w:szCs w:val="32"/>
          <w:u w:val="single"/>
        </w:rPr>
        <w:t>2</w:t>
      </w:r>
      <w:r>
        <w:rPr>
          <w:rFonts w:hint="eastAsia" w:ascii="仿宋_GB2312" w:hAnsi="Times New Roman" w:eastAsia="仿宋_GB2312" w:cs="Times New Roman"/>
          <w:color w:val="343333"/>
          <w:kern w:val="2"/>
          <w:sz w:val="32"/>
          <w:szCs w:val="32"/>
        </w:rPr>
        <w:t>个部门（单位）开展整体支出绩效自评，资金817.59万元。从绩效评价情况来看，</w:t>
      </w:r>
      <w:r>
        <w:rPr>
          <w:rFonts w:ascii="Times New Roman" w:hAnsi="Times New Roman" w:eastAsia="仿宋_GB2312" w:cs="Times New Roman"/>
          <w:color w:val="343333"/>
          <w:kern w:val="2"/>
          <w:sz w:val="32"/>
          <w:szCs w:val="32"/>
        </w:rPr>
        <w:t>201</w:t>
      </w:r>
      <w:r>
        <w:rPr>
          <w:rFonts w:hint="eastAsia" w:ascii="Times New Roman" w:hAnsi="Times New Roman" w:eastAsia="仿宋_GB2312" w:cs="Times New Roman"/>
          <w:color w:val="343333"/>
          <w:kern w:val="2"/>
          <w:sz w:val="32"/>
          <w:szCs w:val="32"/>
        </w:rPr>
        <w:t>9</w:t>
      </w:r>
      <w:r>
        <w:rPr>
          <w:rFonts w:hint="eastAsia" w:ascii="仿宋_GB2312" w:hAnsi="Times New Roman" w:eastAsia="仿宋_GB2312" w:cs="Times New Roman"/>
          <w:color w:val="343333"/>
          <w:kern w:val="2"/>
          <w:sz w:val="32"/>
          <w:szCs w:val="32"/>
        </w:rPr>
        <w:t>年，在区应急管理局的领导下，下属各单位根据</w:t>
      </w:r>
      <w:r>
        <w:rPr>
          <w:rFonts w:ascii="Times New Roman" w:hAnsi="Times New Roman" w:eastAsia="仿宋_GB2312" w:cs="Times New Roman"/>
          <w:color w:val="343333"/>
          <w:kern w:val="2"/>
          <w:sz w:val="32"/>
          <w:szCs w:val="32"/>
        </w:rPr>
        <w:t>201</w:t>
      </w:r>
      <w:r>
        <w:rPr>
          <w:rFonts w:hint="eastAsia" w:ascii="Times New Roman" w:hAnsi="Times New Roman" w:eastAsia="仿宋_GB2312" w:cs="Times New Roman"/>
          <w:color w:val="343333"/>
          <w:kern w:val="2"/>
          <w:sz w:val="32"/>
          <w:szCs w:val="32"/>
        </w:rPr>
        <w:t>9</w:t>
      </w:r>
      <w:r>
        <w:rPr>
          <w:rFonts w:hint="eastAsia" w:ascii="仿宋_GB2312" w:hAnsi="Times New Roman" w:eastAsia="仿宋_GB2312" w:cs="Times New Roman"/>
          <w:color w:val="343333"/>
          <w:kern w:val="2"/>
          <w:sz w:val="32"/>
          <w:szCs w:val="32"/>
        </w:rPr>
        <w:t>年工作计划的要求，通认真履行职责，较好地完成了年初确定的各项工作任务。从应急管理局部门整体项目支出绩效评价结果来看，单位预算编制较为合理，预算执行情况良好，财务制度基本健全，并得到有效执行，单位重大财务事项由集体研究决策，预算经费的合理使用为实现其职能奠定了基础。</w:t>
      </w:r>
    </w:p>
    <w:p w14:paraId="5469138F">
      <w:pPr>
        <w:ind w:firstLine="600" w:firstLineChars="200"/>
        <w:rPr>
          <w:rFonts w:ascii="仿宋_GB2312"/>
          <w:szCs w:val="32"/>
        </w:rPr>
      </w:pPr>
    </w:p>
    <w:p w14:paraId="2C40683D">
      <w:pPr>
        <w:ind w:firstLine="600" w:firstLineChars="200"/>
        <w:rPr>
          <w:rFonts w:ascii="黑体" w:hAnsi="黑体" w:eastAsia="黑体" w:cs="黑体"/>
          <w:bCs/>
          <w:szCs w:val="32"/>
        </w:rPr>
      </w:pPr>
      <w:r>
        <w:rPr>
          <w:rFonts w:hint="eastAsia" w:ascii="黑体" w:hAnsi="黑体" w:eastAsia="黑体" w:cs="黑体"/>
          <w:bCs/>
          <w:szCs w:val="32"/>
        </w:rPr>
        <w:t>二、本报告包含项目的自评结果</w:t>
      </w:r>
    </w:p>
    <w:p w14:paraId="53B6FD57">
      <w:pPr>
        <w:ind w:firstLine="600" w:firstLineChars="200"/>
        <w:rPr>
          <w:rFonts w:ascii="仿宋_GB2312" w:hAnsi="仿宋_GB2312" w:cs="仿宋_GB2312"/>
          <w:bCs/>
          <w:szCs w:val="32"/>
        </w:rPr>
      </w:pPr>
      <w:r>
        <w:rPr>
          <w:rFonts w:hint="eastAsia" w:ascii="仿宋_GB2312" w:hAnsi="仿宋_GB2312" w:cs="仿宋_GB2312"/>
          <w:bCs/>
          <w:szCs w:val="32"/>
        </w:rPr>
        <w:t>用列表说明本报告所包含的各项目自评总分和自评等级。可将《自评情况汇总表》（附件4）直接粘贴。</w:t>
      </w:r>
    </w:p>
    <w:p w14:paraId="21B9B816">
      <w:pPr>
        <w:ind w:firstLine="600" w:firstLineChars="200"/>
        <w:rPr>
          <w:rFonts w:ascii="仿宋_GB2312" w:hAnsi="仿宋_GB2312" w:cs="仿宋_GB2312"/>
          <w:bCs/>
          <w:szCs w:val="32"/>
        </w:rPr>
      </w:pPr>
      <w:r>
        <w:rPr>
          <w:rFonts w:ascii="仿宋_GB2312" w:hAnsi="仿宋_GB2312" w:cs="仿宋_GB2312"/>
          <w:bCs/>
          <w:szCs w:val="32"/>
        </w:rPr>
        <w:drawing>
          <wp:inline distT="0" distB="0" distL="0" distR="0">
            <wp:extent cx="5266055" cy="744601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5" cstate="print"/>
                    <a:srcRect/>
                    <a:stretch>
                      <a:fillRect/>
                    </a:stretch>
                  </pic:blipFill>
                  <pic:spPr>
                    <a:xfrm>
                      <a:off x="0" y="0"/>
                      <a:ext cx="5266055" cy="7446010"/>
                    </a:xfrm>
                    <a:prstGeom prst="rect">
                      <a:avLst/>
                    </a:prstGeom>
                    <a:noFill/>
                    <a:ln w="9525">
                      <a:noFill/>
                      <a:miter lim="800000"/>
                      <a:headEnd/>
                      <a:tailEnd/>
                    </a:ln>
                  </pic:spPr>
                </pic:pic>
              </a:graphicData>
            </a:graphic>
          </wp:inline>
        </w:drawing>
      </w:r>
    </w:p>
    <w:p w14:paraId="759F731B">
      <w:pPr>
        <w:ind w:firstLine="600" w:firstLineChars="200"/>
        <w:rPr>
          <w:rFonts w:ascii="黑体" w:hAnsi="黑体" w:eastAsia="黑体" w:cs="黑体"/>
          <w:bCs/>
          <w:szCs w:val="32"/>
        </w:rPr>
      </w:pPr>
      <w:r>
        <w:rPr>
          <w:rFonts w:hint="eastAsia" w:ascii="黑体" w:hAnsi="黑体" w:eastAsia="黑体" w:cs="黑体"/>
          <w:bCs/>
          <w:szCs w:val="32"/>
        </w:rPr>
        <w:t>三、各项目自评情况</w:t>
      </w:r>
    </w:p>
    <w:p w14:paraId="3C759D3A">
      <w:pPr>
        <w:ind w:firstLine="602" w:firstLineChars="200"/>
        <w:rPr>
          <w:rFonts w:ascii="仿宋_GB2312"/>
          <w:b/>
          <w:bCs/>
          <w:szCs w:val="32"/>
        </w:rPr>
      </w:pPr>
      <w:r>
        <w:rPr>
          <w:rFonts w:hint="eastAsia" w:ascii="仿宋_GB2312"/>
          <w:b/>
          <w:bCs/>
          <w:szCs w:val="32"/>
        </w:rPr>
        <w:t>1.项目名称：安全生产责任专项经费</w:t>
      </w:r>
    </w:p>
    <w:p w14:paraId="550EA02B">
      <w:pPr>
        <w:ind w:firstLine="602" w:firstLineChars="200"/>
        <w:rPr>
          <w:rFonts w:ascii="仿宋" w:hAnsi="仿宋" w:eastAsia="仿宋" w:cs="仿宋"/>
          <w:b/>
          <w:szCs w:val="32"/>
        </w:rPr>
      </w:pPr>
      <w:r>
        <w:rPr>
          <w:rFonts w:hint="eastAsia" w:ascii="仿宋" w:hAnsi="仿宋" w:eastAsia="仿宋" w:cs="仿宋"/>
          <w:b/>
          <w:szCs w:val="32"/>
        </w:rPr>
        <w:t>1-1-1、项目基本情况</w:t>
      </w:r>
    </w:p>
    <w:p w14:paraId="05E15A92">
      <w:pPr>
        <w:ind w:firstLine="600" w:firstLineChars="200"/>
        <w:outlineLvl w:val="0"/>
        <w:rPr>
          <w:rFonts w:ascii="仿宋_GB2312"/>
          <w:szCs w:val="32"/>
        </w:rPr>
      </w:pPr>
      <w:r>
        <w:rPr>
          <w:rFonts w:hint="eastAsia" w:ascii="仿宋_GB2312"/>
          <w:szCs w:val="32"/>
        </w:rPr>
        <w:t>项目概况：</w:t>
      </w:r>
    </w:p>
    <w:p w14:paraId="74AC3A68">
      <w:pPr>
        <w:ind w:firstLine="600" w:firstLineChars="200"/>
        <w:outlineLvl w:val="0"/>
        <w:rPr>
          <w:rFonts w:ascii="仿宋_GB2312"/>
          <w:szCs w:val="32"/>
        </w:rPr>
      </w:pPr>
      <w:r>
        <w:rPr>
          <w:rFonts w:hint="eastAsia" w:ascii="仿宋_GB2312"/>
          <w:szCs w:val="32"/>
        </w:rPr>
        <w:t>1、项目的政策依据：依据目标任务第二、三条、四条、第五条、六条、七条、八条。历年武汉市安全生产工作责任状要求</w:t>
      </w:r>
    </w:p>
    <w:p w14:paraId="58BF79A2">
      <w:pPr>
        <w:outlineLvl w:val="0"/>
        <w:rPr>
          <w:rFonts w:ascii="仿宋_GB2312"/>
          <w:szCs w:val="32"/>
        </w:rPr>
      </w:pPr>
      <w:r>
        <w:rPr>
          <w:rFonts w:hint="eastAsia" w:ascii="仿宋_GB2312"/>
          <w:szCs w:val="32"/>
        </w:rPr>
        <w:t>2.项目与部门职能的相关性：安监局的主要工作职责是承担全区有关工矿商贸行业安全生产监督管理责任，按照分级、属地原则，依法监督检查全区工矿商贸生产经营单位安全生产管理工作，负责全区危险化学品、非煤矿矿山企业和烟花爆竹经营企业安全生产监督管理，负责全区作业场所职业卫生监督检查，组织全区安全生产方面的宣传教育和本系统安全生产监督管理人员的培训、考核，负责组织指挥和协调全区安全生产应急救援体系的建设，依法组织、协调、指导全区事故的调查处理，并监督事故查处的落实。</w:t>
      </w:r>
    </w:p>
    <w:p w14:paraId="4A0EEE24">
      <w:pPr>
        <w:outlineLvl w:val="0"/>
        <w:rPr>
          <w:rFonts w:ascii="仿宋_GB2312"/>
          <w:szCs w:val="32"/>
        </w:rPr>
      </w:pPr>
      <w:r>
        <w:rPr>
          <w:rFonts w:hint="eastAsia" w:ascii="仿宋_GB2312"/>
          <w:szCs w:val="32"/>
        </w:rPr>
        <w:t xml:space="preserve"> 2.项目实施的现实意义，即项目聚焦于解决哪些现实问题:企业安全生产监督、安全隐患排查，治理。生产安全培训，全区应急救援，全区职业卫生及职业病防治；安全事故调查处理；落实处理结果，保证生产安全不出大事故、聘请安全专家完善生产监督执法体制。</w:t>
      </w:r>
    </w:p>
    <w:p w14:paraId="05FB3052">
      <w:pPr>
        <w:outlineLvl w:val="0"/>
        <w:rPr>
          <w:rFonts w:ascii="仿宋_GB2312"/>
          <w:szCs w:val="32"/>
        </w:rPr>
      </w:pPr>
      <w:r>
        <w:rPr>
          <w:rFonts w:hint="eastAsia" w:ascii="仿宋_GB2312"/>
          <w:szCs w:val="32"/>
        </w:rPr>
        <w:t>1-2-2、项目构成情况</w:t>
      </w:r>
    </w:p>
    <w:p w14:paraId="305E1F7D">
      <w:pPr>
        <w:outlineLvl w:val="0"/>
        <w:rPr>
          <w:rFonts w:ascii="仿宋_GB2312"/>
          <w:szCs w:val="32"/>
        </w:rPr>
      </w:pPr>
      <w:r>
        <w:rPr>
          <w:rFonts w:hint="eastAsia" w:ascii="仿宋_GB2312"/>
          <w:szCs w:val="32"/>
        </w:rPr>
        <w:drawing>
          <wp:inline distT="0" distB="0" distL="0" distR="0">
            <wp:extent cx="5274310" cy="2783840"/>
            <wp:effectExtent l="1905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 cstate="print"/>
                    <a:srcRect/>
                    <a:stretch>
                      <a:fillRect/>
                    </a:stretch>
                  </pic:blipFill>
                  <pic:spPr>
                    <a:xfrm>
                      <a:off x="0" y="0"/>
                      <a:ext cx="5274310" cy="2783840"/>
                    </a:xfrm>
                    <a:prstGeom prst="rect">
                      <a:avLst/>
                    </a:prstGeom>
                    <a:noFill/>
                    <a:ln w="9525">
                      <a:noFill/>
                      <a:miter lim="800000"/>
                      <a:headEnd/>
                      <a:tailEnd/>
                    </a:ln>
                  </pic:spPr>
                </pic:pic>
              </a:graphicData>
            </a:graphic>
          </wp:inline>
        </w:drawing>
      </w:r>
    </w:p>
    <w:p w14:paraId="0F734E2F">
      <w:pPr>
        <w:outlineLvl w:val="0"/>
        <w:rPr>
          <w:rFonts w:ascii="仿宋_GB2312"/>
          <w:szCs w:val="32"/>
        </w:rPr>
      </w:pPr>
      <w:r>
        <w:rPr>
          <w:rFonts w:hint="eastAsia" w:ascii="仿宋_GB2312"/>
          <w:szCs w:val="32"/>
        </w:rPr>
        <w:t>第五条职业卫生监管费其中20万划转到卫生健康局。</w:t>
      </w:r>
    </w:p>
    <w:p w14:paraId="1834C5DC">
      <w:pPr>
        <w:ind w:left="284" w:leftChars="-48" w:hanging="428" w:hangingChars="142"/>
        <w:outlineLvl w:val="0"/>
        <w:rPr>
          <w:rFonts w:ascii="仿宋_GB2312"/>
          <w:b/>
          <w:bCs/>
          <w:szCs w:val="32"/>
        </w:rPr>
      </w:pPr>
      <w:r>
        <w:rPr>
          <w:rFonts w:hint="eastAsia" w:ascii="仿宋_GB2312"/>
          <w:b/>
          <w:bCs/>
          <w:szCs w:val="32"/>
        </w:rPr>
        <w:t>1-2、项目绩效目标</w:t>
      </w:r>
    </w:p>
    <w:p w14:paraId="04B59ED6">
      <w:pPr>
        <w:ind w:firstLine="600" w:firstLineChars="200"/>
        <w:outlineLvl w:val="0"/>
        <w:rPr>
          <w:rFonts w:ascii="仿宋_GB2312"/>
          <w:szCs w:val="32"/>
        </w:rPr>
      </w:pPr>
      <w:r>
        <w:rPr>
          <w:rFonts w:hint="eastAsia" w:ascii="仿宋_GB2312"/>
          <w:szCs w:val="32"/>
        </w:rPr>
        <w:t>用列表显示项目绩效目标，并简要说明。</w:t>
      </w:r>
    </w:p>
    <w:p w14:paraId="6550CCFB">
      <w:pPr>
        <w:outlineLvl w:val="0"/>
        <w:rPr>
          <w:rFonts w:ascii="仿宋_GB2312"/>
          <w:szCs w:val="32"/>
        </w:rPr>
      </w:pPr>
      <w:r>
        <w:rPr>
          <w:rFonts w:ascii="仿宋_GB2312"/>
          <w:szCs w:val="32"/>
        </w:rPr>
        <w:drawing>
          <wp:inline distT="0" distB="0" distL="0" distR="0">
            <wp:extent cx="5274310" cy="4604385"/>
            <wp:effectExtent l="19050" t="0" r="254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 cstate="print"/>
                    <a:srcRect/>
                    <a:stretch>
                      <a:fillRect/>
                    </a:stretch>
                  </pic:blipFill>
                  <pic:spPr>
                    <a:xfrm>
                      <a:off x="0" y="0"/>
                      <a:ext cx="5274310" cy="4604385"/>
                    </a:xfrm>
                    <a:prstGeom prst="rect">
                      <a:avLst/>
                    </a:prstGeom>
                    <a:noFill/>
                    <a:ln w="9525">
                      <a:noFill/>
                      <a:miter lim="800000"/>
                      <a:headEnd/>
                      <a:tailEnd/>
                    </a:ln>
                  </pic:spPr>
                </pic:pic>
              </a:graphicData>
            </a:graphic>
          </wp:inline>
        </w:drawing>
      </w:r>
    </w:p>
    <w:p w14:paraId="6F24AF8A">
      <w:pPr>
        <w:ind w:firstLine="602" w:firstLineChars="200"/>
        <w:rPr>
          <w:rFonts w:ascii="仿宋" w:hAnsi="仿宋" w:eastAsia="仿宋" w:cs="仿宋"/>
          <w:b/>
          <w:szCs w:val="32"/>
        </w:rPr>
      </w:pPr>
      <w:r>
        <w:rPr>
          <w:rFonts w:hint="eastAsia" w:ascii="仿宋" w:hAnsi="仿宋" w:eastAsia="仿宋" w:cs="仿宋"/>
          <w:b/>
          <w:szCs w:val="32"/>
        </w:rPr>
        <w:t>1-3、绩效目标实现情况分析</w:t>
      </w:r>
    </w:p>
    <w:p w14:paraId="4FFFD724">
      <w:pPr>
        <w:ind w:firstLine="600" w:firstLineChars="200"/>
        <w:rPr>
          <w:rFonts w:ascii="仿宋_GB2312"/>
          <w:szCs w:val="32"/>
        </w:rPr>
      </w:pPr>
      <w:r>
        <w:rPr>
          <w:rFonts w:hint="eastAsia" w:ascii="仿宋_GB2312"/>
          <w:szCs w:val="32"/>
        </w:rPr>
        <w:t>由于机构改革发生和项目实际进行过程中发现工贸重点企业摸底、风险辨识和管控经费预算实现摸底的工贸企业微小企业占很大比例不符合排查范围，经费完成率受了影响，11月申请及时做出了调整经费安排调整到了加强生产培训中；安全生产隐患排查治理两化体系、安全生产网格化监管体系建设推进及运行经费50万，由于市局两化平台暂停，洪山区两化建设也相应停滞，经费及时做出了调整安排在“一标三室”建设中。其它经费均达到既定目标。</w:t>
      </w:r>
    </w:p>
    <w:p w14:paraId="40E5B94D">
      <w:pPr>
        <w:ind w:firstLine="602" w:firstLineChars="200"/>
        <w:outlineLvl w:val="0"/>
        <w:rPr>
          <w:rFonts w:ascii="楷体_GB2312" w:hAnsi="楷体_GB2312" w:eastAsia="楷体_GB2312" w:cs="楷体_GB2312"/>
          <w:b/>
          <w:bCs/>
          <w:szCs w:val="32"/>
        </w:rPr>
      </w:pPr>
      <w:r>
        <w:rPr>
          <w:rFonts w:hint="eastAsia" w:ascii="楷体_GB2312" w:hAnsi="楷体_GB2312" w:eastAsia="楷体_GB2312" w:cs="楷体_GB2312"/>
          <w:b/>
          <w:bCs/>
          <w:szCs w:val="32"/>
        </w:rPr>
        <w:t>1-3-1、资金情况分析。</w:t>
      </w:r>
    </w:p>
    <w:p w14:paraId="1ED81818">
      <w:pPr>
        <w:ind w:firstLine="600" w:firstLineChars="200"/>
        <w:rPr>
          <w:rFonts w:ascii="仿宋_GB2312"/>
          <w:szCs w:val="32"/>
        </w:rPr>
      </w:pPr>
      <w:r>
        <w:rPr>
          <w:rFonts w:hint="eastAsia" w:ascii="仿宋_GB2312"/>
          <w:szCs w:val="32"/>
        </w:rPr>
        <w:t>项目资金到位情况分析：预算资金345.5万均来源于区级财政预算。</w:t>
      </w:r>
    </w:p>
    <w:p w14:paraId="6F4D033A">
      <w:pPr>
        <w:ind w:firstLine="600" w:firstLineChars="200"/>
        <w:rPr>
          <w:rFonts w:ascii="仿宋_GB2312"/>
          <w:szCs w:val="32"/>
        </w:rPr>
      </w:pPr>
      <w:r>
        <w:rPr>
          <w:rFonts w:hint="eastAsia" w:ascii="仿宋_GB2312"/>
          <w:szCs w:val="32"/>
        </w:rPr>
        <w:t>项目资金执行情况分析：由于机构改革原职业卫生费中20万划拨到卫生健康局，其它345.5万，执行过程中预算项目申请做出一些调整，但都用在安全生产责任专项经费中，实际完成345.49万元，达到既定目标。</w:t>
      </w:r>
    </w:p>
    <w:p w14:paraId="1501EB92">
      <w:pPr>
        <w:ind w:firstLine="602" w:firstLineChars="200"/>
        <w:outlineLvl w:val="0"/>
        <w:rPr>
          <w:rFonts w:ascii="楷体_GB2312" w:hAnsi="楷体_GB2312" w:eastAsia="楷体_GB2312" w:cs="楷体_GB2312"/>
          <w:b/>
          <w:bCs/>
          <w:szCs w:val="32"/>
        </w:rPr>
      </w:pPr>
      <w:r>
        <w:rPr>
          <w:rFonts w:hint="eastAsia" w:ascii="楷体_GB2312" w:hAnsi="楷体_GB2312" w:eastAsia="楷体_GB2312" w:cs="楷体_GB2312"/>
          <w:b/>
          <w:bCs/>
          <w:szCs w:val="32"/>
        </w:rPr>
        <w:t>1-3-2、绩效指标完成情况分析。</w:t>
      </w:r>
    </w:p>
    <w:p w14:paraId="4CB889D8">
      <w:pPr>
        <w:ind w:firstLine="600" w:firstLineChars="200"/>
        <w:outlineLvl w:val="0"/>
        <w:rPr>
          <w:rFonts w:ascii="楷体_GB2312" w:hAnsi="楷体_GB2312" w:eastAsia="楷体_GB2312" w:cs="楷体_GB2312"/>
          <w:bCs/>
          <w:szCs w:val="32"/>
        </w:rPr>
      </w:pPr>
      <w:r>
        <w:rPr>
          <w:rFonts w:hint="eastAsia" w:ascii="楷体_GB2312" w:hAnsi="楷体_GB2312" w:eastAsia="楷体_GB2312" w:cs="楷体_GB2312"/>
          <w:bCs/>
          <w:szCs w:val="32"/>
        </w:rPr>
        <w:t>1、高效完成安全生产监察工作，进行全区企业安全隐患排查及治理，切实履行全区安全生产监督管理责任。依法监督检查生产经营单位作业场所职业卫生情况和重大危险源监控、重大事故隐患的整改工作，依法查处不具备安全生产条件的生产经营单位；组织指导并监督特种作业人员（煤矿特种作业人员、特种设备作业人员除外）的考核工作；负责组织市政府安全生产大检查和专项督查；优质完成武汉市安全生产责任目标，保证生产安全不出大事故。</w:t>
      </w:r>
    </w:p>
    <w:p w14:paraId="769CDCE6">
      <w:pPr>
        <w:ind w:firstLine="600" w:firstLineChars="200"/>
        <w:rPr>
          <w:rFonts w:ascii="黑体" w:hAnsi="黑体" w:eastAsia="黑体" w:cs="黑体"/>
          <w:bCs/>
          <w:szCs w:val="32"/>
        </w:rPr>
      </w:pPr>
      <w:r>
        <w:rPr>
          <w:rFonts w:hint="eastAsia" w:ascii="黑体" w:hAnsi="黑体" w:eastAsia="黑体" w:cs="黑体"/>
          <w:bCs/>
          <w:szCs w:val="32"/>
        </w:rPr>
        <w:t>1-4、自评结果</w:t>
      </w:r>
    </w:p>
    <w:p w14:paraId="45EE2107">
      <w:pPr>
        <w:ind w:firstLine="600" w:firstLineChars="200"/>
        <w:rPr>
          <w:rFonts w:ascii="仿宋_GB2312"/>
          <w:szCs w:val="32"/>
        </w:rPr>
      </w:pPr>
      <w:r>
        <w:rPr>
          <w:rFonts w:hint="eastAsia" w:ascii="仿宋_GB2312" w:hAnsi="仿宋_GB2312" w:cs="仿宋_GB2312"/>
          <w:bCs/>
          <w:szCs w:val="32"/>
        </w:rPr>
        <w:t>报告中这样描述即可，即：本项目自评总分90 分，自评等级为  。详见《安全生产责任专项经费项目支出绩效自评表》（附件1绩效自评表）</w:t>
      </w:r>
    </w:p>
    <w:p w14:paraId="01E2EC24">
      <w:pPr>
        <w:ind w:firstLine="600" w:firstLineChars="200"/>
        <w:rPr>
          <w:rFonts w:ascii="黑体" w:hAnsi="黑体" w:eastAsia="黑体" w:cs="黑体"/>
          <w:bCs/>
          <w:szCs w:val="32"/>
        </w:rPr>
      </w:pPr>
      <w:r>
        <w:rPr>
          <w:rFonts w:hint="eastAsia" w:ascii="黑体" w:hAnsi="黑体" w:eastAsia="黑体" w:cs="黑体"/>
          <w:bCs/>
          <w:szCs w:val="32"/>
        </w:rPr>
        <w:t>1-5、主要问题和改进措施</w:t>
      </w:r>
    </w:p>
    <w:p w14:paraId="746507EB">
      <w:pPr>
        <w:ind w:firstLine="600" w:firstLineChars="200"/>
        <w:rPr>
          <w:rFonts w:ascii="仿宋_GB2312" w:hAnsi="仿宋_GB2312" w:cs="仿宋_GB2312"/>
          <w:bCs/>
          <w:szCs w:val="32"/>
        </w:rPr>
      </w:pPr>
      <w:r>
        <w:rPr>
          <w:rFonts w:hint="eastAsia" w:ascii="仿宋_GB2312" w:hAnsi="仿宋_GB2312" w:cs="仿宋_GB2312"/>
          <w:bCs/>
          <w:szCs w:val="32"/>
        </w:rPr>
        <w:t>制订预算计划应该更加科学合理，预先做好项目评估，遇到不可抗力即时调整预算，将项目资金因地制宜合理使用。做好月度预警工作，防止突击使用。</w:t>
      </w:r>
    </w:p>
    <w:p w14:paraId="2AAFA00C">
      <w:pPr>
        <w:ind w:firstLine="602" w:firstLineChars="200"/>
        <w:rPr>
          <w:rFonts w:ascii="仿宋_GB2312"/>
          <w:b/>
          <w:bCs/>
          <w:szCs w:val="32"/>
        </w:rPr>
      </w:pPr>
      <w:r>
        <w:rPr>
          <w:rFonts w:hint="eastAsia" w:ascii="仿宋_GB2312"/>
          <w:b/>
          <w:bCs/>
          <w:szCs w:val="32"/>
        </w:rPr>
        <w:t>2.项目名称：保障安全生产专项经费</w:t>
      </w:r>
    </w:p>
    <w:p w14:paraId="0BD2B9CB">
      <w:pPr>
        <w:ind w:firstLine="602" w:firstLineChars="200"/>
        <w:rPr>
          <w:rFonts w:ascii="仿宋" w:hAnsi="仿宋" w:eastAsia="仿宋" w:cs="仿宋"/>
          <w:b/>
          <w:szCs w:val="32"/>
        </w:rPr>
      </w:pPr>
      <w:r>
        <w:rPr>
          <w:rFonts w:hint="eastAsia" w:ascii="仿宋" w:hAnsi="仿宋" w:eastAsia="仿宋" w:cs="仿宋"/>
          <w:b/>
          <w:szCs w:val="32"/>
        </w:rPr>
        <w:t>2-1-1、项目基本情况</w:t>
      </w:r>
    </w:p>
    <w:p w14:paraId="5C50A5C3">
      <w:pPr>
        <w:ind w:firstLine="600" w:firstLineChars="200"/>
        <w:outlineLvl w:val="0"/>
        <w:rPr>
          <w:rFonts w:ascii="仿宋_GB2312"/>
          <w:szCs w:val="32"/>
        </w:rPr>
      </w:pPr>
      <w:r>
        <w:rPr>
          <w:rFonts w:hint="eastAsia" w:ascii="仿宋_GB2312"/>
          <w:szCs w:val="32"/>
        </w:rPr>
        <w:t>项目概况：1、为保障安全生产各项工作正常顺利进行，弥补各项专业工作人手的不足，根据需要我局特申请合同工临时人员协助安全生产工作。2、根据洪政办2015（22）号文件，各机关单位必须聘请法律顾问。3、根据武安监规（2018）5号文件，以及责任状第五条，深化安全生产领导“打非治违”和隐患排查治理，打非治违主要针对醇基燃料专项整治工作。</w:t>
      </w:r>
    </w:p>
    <w:p w14:paraId="6148768E">
      <w:pPr>
        <w:ind w:firstLine="600" w:firstLineChars="200"/>
        <w:outlineLvl w:val="0"/>
        <w:rPr>
          <w:rFonts w:ascii="仿宋_GB2312"/>
          <w:szCs w:val="32"/>
        </w:rPr>
      </w:pPr>
      <w:r>
        <w:rPr>
          <w:rFonts w:hint="eastAsia" w:ascii="仿宋_GB2312"/>
          <w:szCs w:val="32"/>
        </w:rPr>
        <w:t>2-1-2、组成情况</w:t>
      </w:r>
    </w:p>
    <w:p w14:paraId="78A2AE78">
      <w:pPr>
        <w:ind w:firstLine="600" w:firstLineChars="200"/>
        <w:outlineLvl w:val="0"/>
        <w:rPr>
          <w:rFonts w:ascii="仿宋_GB2312"/>
          <w:szCs w:val="32"/>
        </w:rPr>
      </w:pPr>
      <w:r>
        <w:rPr>
          <w:rFonts w:hint="eastAsia" w:ascii="仿宋_GB2312"/>
          <w:szCs w:val="32"/>
        </w:rPr>
        <w:drawing>
          <wp:inline distT="0" distB="0" distL="0" distR="0">
            <wp:extent cx="5274310" cy="1906905"/>
            <wp:effectExtent l="19050" t="0" r="2540" b="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noChangeArrowheads="1"/>
                    </pic:cNvPicPr>
                  </pic:nvPicPr>
                  <pic:blipFill>
                    <a:blip r:embed="rId8" cstate="print"/>
                    <a:srcRect/>
                    <a:stretch>
                      <a:fillRect/>
                    </a:stretch>
                  </pic:blipFill>
                  <pic:spPr>
                    <a:xfrm>
                      <a:off x="0" y="0"/>
                      <a:ext cx="5274310" cy="1906946"/>
                    </a:xfrm>
                    <a:prstGeom prst="rect">
                      <a:avLst/>
                    </a:prstGeom>
                    <a:noFill/>
                    <a:ln w="9525">
                      <a:noFill/>
                      <a:miter lim="800000"/>
                      <a:headEnd/>
                      <a:tailEnd/>
                    </a:ln>
                  </pic:spPr>
                </pic:pic>
              </a:graphicData>
            </a:graphic>
          </wp:inline>
        </w:drawing>
      </w:r>
    </w:p>
    <w:p w14:paraId="122258B5">
      <w:pPr>
        <w:ind w:firstLine="602" w:firstLineChars="200"/>
        <w:outlineLvl w:val="0"/>
        <w:rPr>
          <w:rFonts w:ascii="仿宋_GB2312"/>
          <w:b/>
          <w:bCs/>
          <w:szCs w:val="32"/>
        </w:rPr>
      </w:pPr>
      <w:r>
        <w:rPr>
          <w:rFonts w:hint="eastAsia" w:ascii="仿宋_GB2312"/>
          <w:b/>
          <w:bCs/>
          <w:szCs w:val="32"/>
        </w:rPr>
        <w:t>2-2、项目绩效目标</w:t>
      </w:r>
    </w:p>
    <w:p w14:paraId="5498AA5F">
      <w:pPr>
        <w:ind w:firstLine="602" w:firstLineChars="200"/>
        <w:outlineLvl w:val="0"/>
        <w:rPr>
          <w:rFonts w:ascii="仿宋_GB2312"/>
          <w:b/>
          <w:bCs/>
          <w:szCs w:val="32"/>
        </w:rPr>
      </w:pPr>
      <w:r>
        <w:rPr>
          <w:rFonts w:ascii="仿宋_GB2312"/>
          <w:b/>
          <w:bCs/>
          <w:szCs w:val="32"/>
        </w:rPr>
        <w:drawing>
          <wp:inline distT="0" distB="0" distL="0" distR="0">
            <wp:extent cx="5274310" cy="3919220"/>
            <wp:effectExtent l="19050" t="0" r="254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noChangeArrowheads="1"/>
                    </pic:cNvPicPr>
                  </pic:nvPicPr>
                  <pic:blipFill>
                    <a:blip r:embed="rId9" cstate="print"/>
                    <a:srcRect/>
                    <a:stretch>
                      <a:fillRect/>
                    </a:stretch>
                  </pic:blipFill>
                  <pic:spPr>
                    <a:xfrm>
                      <a:off x="0" y="0"/>
                      <a:ext cx="5274310" cy="3919807"/>
                    </a:xfrm>
                    <a:prstGeom prst="rect">
                      <a:avLst/>
                    </a:prstGeom>
                    <a:noFill/>
                    <a:ln w="9525">
                      <a:noFill/>
                      <a:miter lim="800000"/>
                      <a:headEnd/>
                      <a:tailEnd/>
                    </a:ln>
                  </pic:spPr>
                </pic:pic>
              </a:graphicData>
            </a:graphic>
          </wp:inline>
        </w:drawing>
      </w:r>
    </w:p>
    <w:p w14:paraId="48B06A67">
      <w:pPr>
        <w:ind w:firstLine="602" w:firstLineChars="200"/>
        <w:rPr>
          <w:rFonts w:ascii="仿宋" w:hAnsi="仿宋" w:eastAsia="仿宋" w:cs="仿宋"/>
          <w:b/>
          <w:szCs w:val="32"/>
        </w:rPr>
      </w:pPr>
      <w:r>
        <w:rPr>
          <w:rFonts w:hint="eastAsia" w:ascii="仿宋" w:hAnsi="仿宋" w:eastAsia="仿宋" w:cs="仿宋"/>
          <w:b/>
          <w:szCs w:val="32"/>
        </w:rPr>
        <w:t>2-3、绩效目标实现情况分析</w:t>
      </w:r>
    </w:p>
    <w:p w14:paraId="5438C9EF">
      <w:pPr>
        <w:ind w:firstLine="602" w:firstLineChars="200"/>
        <w:rPr>
          <w:rFonts w:ascii="仿宋" w:hAnsi="仿宋" w:eastAsia="仿宋" w:cs="仿宋"/>
          <w:b/>
          <w:szCs w:val="32"/>
        </w:rPr>
      </w:pPr>
      <w:r>
        <w:rPr>
          <w:rFonts w:hint="eastAsia" w:ascii="仿宋" w:hAnsi="仿宋" w:eastAsia="仿宋" w:cs="仿宋"/>
          <w:b/>
          <w:szCs w:val="32"/>
        </w:rPr>
        <w:t>除安全生产违法行为和事故隐患举报奖励2万元无举报者认领，11月份做出调整安排合理使用了此笔资金。其它子项目完成情况较好，达到既定绩效目标。</w:t>
      </w:r>
    </w:p>
    <w:p w14:paraId="23669621">
      <w:pPr>
        <w:ind w:firstLine="602" w:firstLineChars="200"/>
        <w:outlineLvl w:val="0"/>
        <w:rPr>
          <w:rFonts w:ascii="楷体_GB2312" w:hAnsi="楷体_GB2312" w:eastAsia="楷体_GB2312" w:cs="楷体_GB2312"/>
          <w:b/>
          <w:bCs/>
          <w:szCs w:val="32"/>
        </w:rPr>
      </w:pPr>
      <w:r>
        <w:rPr>
          <w:rFonts w:hint="eastAsia" w:ascii="楷体_GB2312" w:hAnsi="楷体_GB2312" w:eastAsia="楷体_GB2312" w:cs="楷体_GB2312"/>
          <w:b/>
          <w:bCs/>
          <w:szCs w:val="32"/>
        </w:rPr>
        <w:t>2-3-1、资金情况分析。</w:t>
      </w:r>
    </w:p>
    <w:p w14:paraId="2803C36E">
      <w:pPr>
        <w:ind w:firstLine="600" w:firstLineChars="200"/>
        <w:rPr>
          <w:rFonts w:ascii="仿宋_GB2312"/>
          <w:szCs w:val="32"/>
        </w:rPr>
      </w:pPr>
      <w:r>
        <w:rPr>
          <w:rFonts w:hint="eastAsia" w:ascii="仿宋_GB2312"/>
          <w:szCs w:val="32"/>
        </w:rPr>
        <w:t>项目资金到位情况分析：资金需求34.1万元，全部由区级财政保障，资金使用率达到100%</w:t>
      </w:r>
    </w:p>
    <w:p w14:paraId="4A560C2D">
      <w:pPr>
        <w:ind w:firstLine="602" w:firstLineChars="200"/>
        <w:rPr>
          <w:rFonts w:ascii="楷体_GB2312" w:hAnsi="楷体_GB2312" w:eastAsia="楷体_GB2312" w:cs="楷体_GB2312"/>
          <w:b/>
          <w:bCs/>
          <w:szCs w:val="32"/>
        </w:rPr>
      </w:pPr>
      <w:r>
        <w:rPr>
          <w:rFonts w:hint="eastAsia" w:ascii="楷体_GB2312" w:hAnsi="楷体_GB2312" w:eastAsia="楷体_GB2312" w:cs="楷体_GB2312"/>
          <w:b/>
          <w:bCs/>
          <w:szCs w:val="32"/>
        </w:rPr>
        <w:t>2-3-2、绩效指标完成情况分析</w:t>
      </w:r>
    </w:p>
    <w:p w14:paraId="68CDA05F">
      <w:pPr>
        <w:ind w:firstLine="600" w:firstLineChars="200"/>
        <w:rPr>
          <w:rFonts w:ascii="仿宋_GB2312"/>
          <w:szCs w:val="32"/>
        </w:rPr>
      </w:pPr>
      <w:r>
        <w:rPr>
          <w:rFonts w:hint="eastAsia" w:ascii="仿宋_GB2312"/>
          <w:szCs w:val="32"/>
        </w:rPr>
        <w:t>1、组织开展全区重点行业领域安全风险管控和隐患整改实施清单化管理。对全区建筑施工、城镇燃气、危险化学品等24个重点行业领域，全部完成整改落实，形成长效管理机制。在仓库消防安全隐患排查治理专项行动中，出动检查人员416人次，排查仓库89家；排查一般隐患128起，隐患整改率100%。</w:t>
      </w:r>
    </w:p>
    <w:p w14:paraId="53A48FD2">
      <w:pPr>
        <w:ind w:firstLine="600" w:firstLineChars="200"/>
        <w:rPr>
          <w:rFonts w:ascii="仿宋_GB2312"/>
          <w:szCs w:val="32"/>
        </w:rPr>
      </w:pPr>
      <w:r>
        <w:rPr>
          <w:rFonts w:hint="eastAsia" w:ascii="仿宋_GB2312"/>
          <w:szCs w:val="32"/>
        </w:rPr>
        <w:t>2、在全区开展175家危化经营使用企业“一标三实”等基础信息核采、隐患排查工作，对其中的加油站和油漆店等78家企业进行了安全隐患排查和隐患整改闭环管理。</w:t>
      </w:r>
    </w:p>
    <w:p w14:paraId="63AA57C6">
      <w:pPr>
        <w:ind w:firstLine="600" w:firstLineChars="200"/>
        <w:rPr>
          <w:rFonts w:ascii="黑体" w:hAnsi="黑体" w:eastAsia="黑体" w:cs="黑体"/>
          <w:bCs/>
          <w:szCs w:val="32"/>
        </w:rPr>
      </w:pPr>
      <w:r>
        <w:rPr>
          <w:rFonts w:hint="eastAsia" w:ascii="黑体" w:hAnsi="黑体" w:eastAsia="黑体" w:cs="黑体"/>
          <w:bCs/>
          <w:szCs w:val="32"/>
        </w:rPr>
        <w:t>2-4、自评结果</w:t>
      </w:r>
    </w:p>
    <w:p w14:paraId="22DC73B2">
      <w:pPr>
        <w:ind w:firstLine="600" w:firstLineChars="200"/>
        <w:rPr>
          <w:rFonts w:ascii="仿宋_GB2312"/>
          <w:szCs w:val="32"/>
        </w:rPr>
      </w:pPr>
      <w:r>
        <w:rPr>
          <w:rFonts w:hint="eastAsia" w:ascii="仿宋_GB2312" w:hAnsi="仿宋_GB2312" w:cs="仿宋_GB2312"/>
          <w:bCs/>
          <w:szCs w:val="32"/>
        </w:rPr>
        <w:t>报告中这样描述即可，即：本项目自评总分90 分，自评等级为 良 。详见《保障安全生产专项经费项目支出绩效自评表》（附件1绩效自评表）</w:t>
      </w:r>
    </w:p>
    <w:p w14:paraId="75B4D2F1">
      <w:pPr>
        <w:ind w:firstLine="602" w:firstLineChars="200"/>
        <w:rPr>
          <w:rFonts w:ascii="仿宋_GB2312"/>
          <w:b/>
          <w:bCs/>
          <w:szCs w:val="32"/>
        </w:rPr>
      </w:pPr>
      <w:r>
        <w:rPr>
          <w:rFonts w:hint="eastAsia" w:ascii="仿宋_GB2312"/>
          <w:b/>
          <w:bCs/>
          <w:szCs w:val="32"/>
        </w:rPr>
        <w:t>3.项目名称：局机关建设经费</w:t>
      </w:r>
    </w:p>
    <w:p w14:paraId="720E5556">
      <w:pPr>
        <w:ind w:firstLine="602" w:firstLineChars="200"/>
        <w:rPr>
          <w:rFonts w:ascii="仿宋" w:hAnsi="仿宋" w:eastAsia="仿宋" w:cs="仿宋"/>
          <w:b/>
          <w:szCs w:val="32"/>
        </w:rPr>
      </w:pPr>
      <w:r>
        <w:rPr>
          <w:rFonts w:hint="eastAsia" w:ascii="仿宋" w:hAnsi="仿宋" w:eastAsia="仿宋" w:cs="仿宋"/>
          <w:b/>
          <w:szCs w:val="32"/>
        </w:rPr>
        <w:t>3-1、项目基本情况</w:t>
      </w:r>
    </w:p>
    <w:p w14:paraId="2605BCD4">
      <w:pPr>
        <w:ind w:firstLine="600" w:firstLineChars="200"/>
        <w:rPr>
          <w:rFonts w:ascii="仿宋_GB2312"/>
          <w:szCs w:val="32"/>
        </w:rPr>
      </w:pPr>
      <w:r>
        <w:rPr>
          <w:rFonts w:hint="eastAsia" w:ascii="仿宋_GB2312"/>
          <w:szCs w:val="32"/>
        </w:rPr>
        <w:t>3-1-1、根据洪政{2008}30号第八章安全投入（5）条、017）1号、洪廉发（2018）1号、洪考文（2018）2号；鄂档规（2016）1号，湖北省档案局关于印发《湖北省机关档案局工作目标管理考核办法》，根据市、区各项考核指标，必须安排经费在党建、文明创建、社会治安、普法廉政各项工作上。</w:t>
      </w:r>
    </w:p>
    <w:p w14:paraId="3CE99CE1">
      <w:pPr>
        <w:ind w:firstLine="602" w:firstLineChars="200"/>
        <w:rPr>
          <w:rFonts w:ascii="仿宋" w:hAnsi="仿宋" w:eastAsia="仿宋" w:cs="仿宋"/>
          <w:b/>
          <w:szCs w:val="32"/>
        </w:rPr>
      </w:pPr>
      <w:r>
        <w:rPr>
          <w:rFonts w:hint="eastAsia" w:ascii="仿宋" w:hAnsi="仿宋" w:eastAsia="仿宋" w:cs="仿宋"/>
          <w:b/>
          <w:szCs w:val="32"/>
        </w:rPr>
        <w:t>3-1-2、</w:t>
      </w:r>
      <w:r>
        <w:rPr>
          <w:rFonts w:hint="eastAsia" w:ascii="仿宋_GB2312"/>
          <w:szCs w:val="32"/>
        </w:rPr>
        <w:t>项目构成情况</w:t>
      </w:r>
    </w:p>
    <w:p w14:paraId="27EE7299">
      <w:pPr>
        <w:ind w:firstLine="602" w:firstLineChars="200"/>
        <w:rPr>
          <w:rFonts w:ascii="仿宋" w:hAnsi="仿宋" w:eastAsia="仿宋" w:cs="仿宋"/>
          <w:b/>
          <w:szCs w:val="32"/>
        </w:rPr>
      </w:pPr>
      <w:r>
        <w:rPr>
          <w:rFonts w:ascii="仿宋" w:hAnsi="仿宋" w:eastAsia="仿宋" w:cs="仿宋"/>
          <w:b/>
          <w:szCs w:val="32"/>
        </w:rPr>
        <w:drawing>
          <wp:inline distT="0" distB="0" distL="0" distR="0">
            <wp:extent cx="5274310" cy="2195195"/>
            <wp:effectExtent l="19050" t="0" r="2540" b="0"/>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noChangeArrowheads="1"/>
                    </pic:cNvPicPr>
                  </pic:nvPicPr>
                  <pic:blipFill>
                    <a:blip r:embed="rId10" cstate="print"/>
                    <a:srcRect/>
                    <a:stretch>
                      <a:fillRect/>
                    </a:stretch>
                  </pic:blipFill>
                  <pic:spPr>
                    <a:xfrm>
                      <a:off x="0" y="0"/>
                      <a:ext cx="5274310" cy="2195589"/>
                    </a:xfrm>
                    <a:prstGeom prst="rect">
                      <a:avLst/>
                    </a:prstGeom>
                    <a:noFill/>
                    <a:ln w="9525">
                      <a:noFill/>
                      <a:miter lim="800000"/>
                      <a:headEnd/>
                      <a:tailEnd/>
                    </a:ln>
                  </pic:spPr>
                </pic:pic>
              </a:graphicData>
            </a:graphic>
          </wp:inline>
        </w:drawing>
      </w:r>
    </w:p>
    <w:p w14:paraId="0A2BD06B">
      <w:pPr>
        <w:ind w:firstLine="602" w:firstLineChars="200"/>
        <w:rPr>
          <w:rFonts w:ascii="仿宋" w:hAnsi="仿宋" w:eastAsia="仿宋" w:cs="仿宋"/>
          <w:b/>
          <w:szCs w:val="32"/>
        </w:rPr>
      </w:pPr>
      <w:r>
        <w:rPr>
          <w:rFonts w:hint="eastAsia" w:ascii="仿宋" w:hAnsi="仿宋" w:eastAsia="仿宋" w:cs="仿宋"/>
          <w:b/>
          <w:szCs w:val="32"/>
        </w:rPr>
        <w:t>3-2、项目绩效目标</w:t>
      </w:r>
    </w:p>
    <w:p w14:paraId="48752BDC">
      <w:pPr>
        <w:ind w:firstLine="602" w:firstLineChars="200"/>
        <w:rPr>
          <w:rFonts w:ascii="仿宋" w:hAnsi="仿宋" w:eastAsia="仿宋" w:cs="仿宋"/>
          <w:b/>
          <w:szCs w:val="32"/>
        </w:rPr>
      </w:pPr>
      <w:r>
        <w:rPr>
          <w:rFonts w:hint="eastAsia" w:ascii="仿宋" w:hAnsi="仿宋" w:eastAsia="仿宋" w:cs="仿宋"/>
          <w:b/>
          <w:szCs w:val="32"/>
        </w:rPr>
        <w:drawing>
          <wp:inline distT="0" distB="0" distL="0" distR="0">
            <wp:extent cx="5274310" cy="3124835"/>
            <wp:effectExtent l="19050" t="0" r="2540" b="0"/>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noChangeArrowheads="1"/>
                    </pic:cNvPicPr>
                  </pic:nvPicPr>
                  <pic:blipFill>
                    <a:blip r:embed="rId11" cstate="print"/>
                    <a:srcRect/>
                    <a:stretch>
                      <a:fillRect/>
                    </a:stretch>
                  </pic:blipFill>
                  <pic:spPr>
                    <a:xfrm>
                      <a:off x="0" y="0"/>
                      <a:ext cx="5274310" cy="3125003"/>
                    </a:xfrm>
                    <a:prstGeom prst="rect">
                      <a:avLst/>
                    </a:prstGeom>
                    <a:noFill/>
                    <a:ln w="9525">
                      <a:noFill/>
                      <a:miter lim="800000"/>
                      <a:headEnd/>
                      <a:tailEnd/>
                    </a:ln>
                  </pic:spPr>
                </pic:pic>
              </a:graphicData>
            </a:graphic>
          </wp:inline>
        </w:drawing>
      </w:r>
    </w:p>
    <w:p w14:paraId="316CCFEC">
      <w:pPr>
        <w:ind w:firstLine="602" w:firstLineChars="200"/>
        <w:rPr>
          <w:rFonts w:ascii="仿宋" w:hAnsi="仿宋" w:eastAsia="仿宋" w:cs="仿宋"/>
          <w:b/>
          <w:szCs w:val="32"/>
        </w:rPr>
      </w:pPr>
      <w:r>
        <w:rPr>
          <w:rFonts w:hint="eastAsia" w:ascii="仿宋" w:hAnsi="仿宋" w:eastAsia="仿宋" w:cs="仿宋"/>
          <w:b/>
          <w:szCs w:val="32"/>
        </w:rPr>
        <w:t>3-3、绩效目标实现情况分析</w:t>
      </w:r>
    </w:p>
    <w:p w14:paraId="43C06BCF">
      <w:pPr>
        <w:ind w:firstLine="600" w:firstLineChars="200"/>
        <w:rPr>
          <w:rFonts w:ascii="仿宋_GB2312"/>
          <w:szCs w:val="32"/>
        </w:rPr>
      </w:pPr>
      <w:r>
        <w:rPr>
          <w:rFonts w:hint="eastAsia" w:ascii="仿宋_GB2312"/>
          <w:szCs w:val="32"/>
        </w:rPr>
        <w:t>1、加强了党风建设。各种宣传活动走向街道社区，强化了党建引领，打造和谐城市创建。2、改善办公环境，提升工作效率3、完善了档案资料</w:t>
      </w:r>
    </w:p>
    <w:p w14:paraId="33723223">
      <w:pPr>
        <w:ind w:firstLine="602" w:firstLineChars="200"/>
        <w:rPr>
          <w:rFonts w:ascii="仿宋" w:hAnsi="仿宋" w:eastAsia="仿宋" w:cs="仿宋"/>
          <w:b/>
          <w:szCs w:val="32"/>
        </w:rPr>
      </w:pPr>
      <w:r>
        <w:rPr>
          <w:rFonts w:hint="eastAsia" w:ascii="仿宋" w:hAnsi="仿宋" w:eastAsia="仿宋" w:cs="仿宋"/>
          <w:b/>
          <w:szCs w:val="32"/>
        </w:rPr>
        <w:t>3-3-1、资金情况分析。</w:t>
      </w:r>
    </w:p>
    <w:p w14:paraId="0F21175E">
      <w:pPr>
        <w:ind w:firstLine="600" w:firstLineChars="200"/>
        <w:rPr>
          <w:rFonts w:ascii="仿宋_GB2312"/>
          <w:szCs w:val="32"/>
        </w:rPr>
      </w:pPr>
      <w:r>
        <w:rPr>
          <w:rFonts w:hint="eastAsia" w:ascii="仿宋_GB2312"/>
          <w:szCs w:val="32"/>
        </w:rPr>
        <w:t>项目资金到位情况分析：资金需求11万元，全部由区级财政保障，资金使用率达到100%</w:t>
      </w:r>
    </w:p>
    <w:p w14:paraId="2AA9564B">
      <w:pPr>
        <w:ind w:firstLine="602" w:firstLineChars="200"/>
        <w:rPr>
          <w:rFonts w:ascii="仿宋" w:hAnsi="仿宋" w:eastAsia="仿宋" w:cs="仿宋"/>
          <w:b/>
          <w:szCs w:val="32"/>
        </w:rPr>
      </w:pPr>
    </w:p>
    <w:p w14:paraId="7C090959">
      <w:pPr>
        <w:ind w:firstLine="602" w:firstLineChars="200"/>
        <w:rPr>
          <w:rFonts w:ascii="仿宋" w:hAnsi="仿宋" w:eastAsia="仿宋" w:cs="仿宋"/>
          <w:b/>
          <w:szCs w:val="32"/>
        </w:rPr>
      </w:pPr>
      <w:r>
        <w:rPr>
          <w:rFonts w:hint="eastAsia" w:ascii="仿宋" w:hAnsi="仿宋" w:eastAsia="仿宋" w:cs="仿宋"/>
          <w:b/>
          <w:szCs w:val="32"/>
        </w:rPr>
        <w:t>3-3-2、绩效指标完成情况分析</w:t>
      </w:r>
    </w:p>
    <w:p w14:paraId="1F4990B3">
      <w:pPr>
        <w:ind w:firstLine="600" w:firstLineChars="200"/>
        <w:rPr>
          <w:rFonts w:ascii="仿宋_GB2312"/>
          <w:szCs w:val="32"/>
        </w:rPr>
      </w:pPr>
      <w:r>
        <w:rPr>
          <w:rFonts w:hint="eastAsia" w:ascii="仿宋_GB2312"/>
          <w:szCs w:val="32"/>
        </w:rPr>
        <w:t>全年共开展党员主题教育12次，普法教育4次，业务档案与财务档案均按要求整理，档案室建设达标。全年完成既定目标。</w:t>
      </w:r>
    </w:p>
    <w:p w14:paraId="54724F7C">
      <w:pPr>
        <w:ind w:firstLine="600" w:firstLineChars="200"/>
        <w:rPr>
          <w:rFonts w:ascii="黑体" w:hAnsi="黑体" w:eastAsia="黑体" w:cs="黑体"/>
          <w:bCs/>
          <w:szCs w:val="32"/>
        </w:rPr>
      </w:pPr>
      <w:r>
        <w:rPr>
          <w:rFonts w:hint="eastAsia" w:ascii="黑体" w:hAnsi="黑体" w:eastAsia="黑体" w:cs="黑体"/>
          <w:bCs/>
          <w:szCs w:val="32"/>
        </w:rPr>
        <w:t>3-4、自评结果</w:t>
      </w:r>
    </w:p>
    <w:p w14:paraId="477B226D">
      <w:pPr>
        <w:ind w:firstLine="600" w:firstLineChars="200"/>
        <w:rPr>
          <w:rFonts w:ascii="仿宋_GB2312" w:hAnsi="仿宋_GB2312" w:cs="仿宋_GB2312"/>
          <w:bCs/>
          <w:szCs w:val="32"/>
        </w:rPr>
      </w:pPr>
      <w:r>
        <w:rPr>
          <w:rFonts w:hint="eastAsia" w:ascii="仿宋_GB2312" w:hAnsi="仿宋_GB2312" w:cs="仿宋_GB2312"/>
          <w:bCs/>
          <w:szCs w:val="32"/>
        </w:rPr>
        <w:t>报告中这样描述即可，即：本项目自评总分95 分，自评等级为 优 。详见《</w:t>
      </w:r>
      <w:r>
        <w:rPr>
          <w:rFonts w:hint="eastAsia" w:ascii="仿宋_GB2312"/>
          <w:b/>
          <w:bCs/>
          <w:szCs w:val="32"/>
        </w:rPr>
        <w:t>局机关建设经费</w:t>
      </w:r>
      <w:r>
        <w:rPr>
          <w:rFonts w:hint="eastAsia" w:ascii="仿宋_GB2312" w:hAnsi="仿宋_GB2312" w:cs="仿宋_GB2312"/>
          <w:bCs/>
          <w:szCs w:val="32"/>
        </w:rPr>
        <w:t>项目支出绩效自评表》（附件1绩效自评表）</w:t>
      </w:r>
    </w:p>
    <w:p w14:paraId="092F88F0">
      <w:pPr>
        <w:ind w:firstLine="602" w:firstLineChars="200"/>
        <w:rPr>
          <w:rFonts w:ascii="仿宋_GB2312"/>
          <w:b/>
          <w:bCs/>
          <w:szCs w:val="32"/>
        </w:rPr>
      </w:pPr>
      <w:r>
        <w:rPr>
          <w:rFonts w:hint="eastAsia" w:ascii="仿宋_GB2312"/>
          <w:b/>
          <w:bCs/>
          <w:szCs w:val="32"/>
        </w:rPr>
        <w:t>4.项目名称：小微企业生产安全险及责任政府补贴</w:t>
      </w:r>
    </w:p>
    <w:p w14:paraId="0CBA74E1">
      <w:pPr>
        <w:ind w:firstLine="602" w:firstLineChars="200"/>
        <w:rPr>
          <w:rFonts w:ascii="仿宋" w:hAnsi="仿宋" w:eastAsia="仿宋" w:cs="仿宋"/>
          <w:b/>
          <w:szCs w:val="32"/>
        </w:rPr>
      </w:pPr>
      <w:r>
        <w:rPr>
          <w:rFonts w:hint="eastAsia" w:ascii="仿宋" w:hAnsi="仿宋" w:eastAsia="仿宋" w:cs="仿宋"/>
          <w:b/>
          <w:szCs w:val="32"/>
        </w:rPr>
        <w:t>4-1、项目基本情况</w:t>
      </w:r>
    </w:p>
    <w:p w14:paraId="0F7F89AE">
      <w:pPr>
        <w:ind w:firstLine="602" w:firstLineChars="200"/>
        <w:rPr>
          <w:rFonts w:ascii="仿宋" w:hAnsi="仿宋" w:eastAsia="仿宋" w:cs="仿宋"/>
          <w:b/>
          <w:szCs w:val="32"/>
        </w:rPr>
      </w:pPr>
      <w:r>
        <w:rPr>
          <w:rFonts w:hint="eastAsia" w:ascii="仿宋" w:hAnsi="仿宋" w:eastAsia="仿宋" w:cs="仿宋"/>
          <w:b/>
          <w:szCs w:val="32"/>
        </w:rPr>
        <w:t>4-1-1政协提案目标要求，对小微企业购买生产安全责任险给给予一半补贴。小微企业安全意识薄弱，安全生产投入较低，存着较大的生产安全隐患。安全责任险用责任保险加强和改善安全生产管理，强化安全事故风险管控的重要措施。政府对经营效益一般的小微企业进行一半补贴，可能提高小微企业参保率。</w:t>
      </w:r>
    </w:p>
    <w:p w14:paraId="11F5B630">
      <w:pPr>
        <w:ind w:firstLine="602" w:firstLineChars="200"/>
        <w:rPr>
          <w:rFonts w:ascii="仿宋" w:hAnsi="仿宋" w:eastAsia="仿宋" w:cs="仿宋"/>
          <w:b/>
          <w:szCs w:val="32"/>
        </w:rPr>
      </w:pPr>
      <w:r>
        <w:rPr>
          <w:rFonts w:hint="eastAsia" w:ascii="仿宋" w:hAnsi="仿宋" w:eastAsia="仿宋" w:cs="仿宋"/>
          <w:b/>
          <w:szCs w:val="32"/>
        </w:rPr>
        <w:t>4-1-2、项目构成情况</w:t>
      </w:r>
    </w:p>
    <w:p w14:paraId="745280B8">
      <w:pPr>
        <w:ind w:firstLine="602" w:firstLineChars="200"/>
        <w:rPr>
          <w:rFonts w:ascii="仿宋" w:hAnsi="仿宋" w:eastAsia="仿宋" w:cs="仿宋"/>
          <w:b/>
          <w:szCs w:val="32"/>
        </w:rPr>
      </w:pPr>
      <w:r>
        <w:rPr>
          <w:rFonts w:ascii="仿宋" w:hAnsi="仿宋" w:eastAsia="仿宋" w:cs="仿宋"/>
          <w:b/>
          <w:szCs w:val="32"/>
        </w:rPr>
        <w:drawing>
          <wp:inline distT="0" distB="0" distL="0" distR="0">
            <wp:extent cx="5274310" cy="890270"/>
            <wp:effectExtent l="19050" t="0" r="2540" b="0"/>
            <wp:docPr id="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pic:cNvPicPr>
                      <a:picLocks noChangeAspect="1" noChangeArrowheads="1"/>
                    </pic:cNvPicPr>
                  </pic:nvPicPr>
                  <pic:blipFill>
                    <a:blip r:embed="rId12" cstate="print"/>
                    <a:srcRect/>
                    <a:stretch>
                      <a:fillRect/>
                    </a:stretch>
                  </pic:blipFill>
                  <pic:spPr>
                    <a:xfrm>
                      <a:off x="0" y="0"/>
                      <a:ext cx="5274310" cy="890297"/>
                    </a:xfrm>
                    <a:prstGeom prst="rect">
                      <a:avLst/>
                    </a:prstGeom>
                    <a:noFill/>
                    <a:ln w="9525">
                      <a:noFill/>
                      <a:miter lim="800000"/>
                      <a:headEnd/>
                      <a:tailEnd/>
                    </a:ln>
                  </pic:spPr>
                </pic:pic>
              </a:graphicData>
            </a:graphic>
          </wp:inline>
        </w:drawing>
      </w:r>
    </w:p>
    <w:p w14:paraId="2C090610">
      <w:pPr>
        <w:ind w:firstLine="602" w:firstLineChars="200"/>
        <w:rPr>
          <w:rFonts w:ascii="仿宋" w:hAnsi="仿宋" w:eastAsia="仿宋" w:cs="仿宋"/>
          <w:b/>
          <w:szCs w:val="32"/>
        </w:rPr>
      </w:pPr>
      <w:r>
        <w:rPr>
          <w:rFonts w:hint="eastAsia" w:ascii="仿宋" w:hAnsi="仿宋" w:eastAsia="仿宋" w:cs="仿宋"/>
          <w:b/>
          <w:szCs w:val="32"/>
        </w:rPr>
        <w:t>4-2、项目绩效目标</w:t>
      </w:r>
    </w:p>
    <w:p w14:paraId="6B68DD9C">
      <w:pPr>
        <w:ind w:firstLine="602" w:firstLineChars="200"/>
        <w:rPr>
          <w:rFonts w:ascii="仿宋" w:hAnsi="仿宋" w:eastAsia="仿宋" w:cs="仿宋"/>
          <w:b/>
          <w:szCs w:val="32"/>
        </w:rPr>
      </w:pPr>
      <w:r>
        <w:rPr>
          <w:rFonts w:hint="eastAsia" w:ascii="仿宋" w:hAnsi="仿宋" w:eastAsia="仿宋" w:cs="仿宋"/>
          <w:b/>
          <w:szCs w:val="32"/>
        </w:rPr>
        <w:drawing>
          <wp:inline distT="0" distB="0" distL="0" distR="0">
            <wp:extent cx="5274310" cy="2512695"/>
            <wp:effectExtent l="19050" t="0" r="2540" b="0"/>
            <wp:docPr id="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pic:cNvPicPr>
                      <a:picLocks noChangeAspect="1" noChangeArrowheads="1"/>
                    </pic:cNvPicPr>
                  </pic:nvPicPr>
                  <pic:blipFill>
                    <a:blip r:embed="rId13" cstate="print"/>
                    <a:srcRect/>
                    <a:stretch>
                      <a:fillRect/>
                    </a:stretch>
                  </pic:blipFill>
                  <pic:spPr>
                    <a:xfrm>
                      <a:off x="0" y="0"/>
                      <a:ext cx="5274310" cy="2512899"/>
                    </a:xfrm>
                    <a:prstGeom prst="rect">
                      <a:avLst/>
                    </a:prstGeom>
                    <a:noFill/>
                    <a:ln w="9525">
                      <a:noFill/>
                      <a:miter lim="800000"/>
                      <a:headEnd/>
                      <a:tailEnd/>
                    </a:ln>
                  </pic:spPr>
                </pic:pic>
              </a:graphicData>
            </a:graphic>
          </wp:inline>
        </w:drawing>
      </w:r>
    </w:p>
    <w:p w14:paraId="1FFD38EE">
      <w:pPr>
        <w:ind w:firstLine="602" w:firstLineChars="200"/>
        <w:rPr>
          <w:rFonts w:ascii="仿宋" w:hAnsi="仿宋" w:eastAsia="仿宋" w:cs="仿宋"/>
          <w:b/>
          <w:szCs w:val="32"/>
        </w:rPr>
      </w:pPr>
    </w:p>
    <w:p w14:paraId="31F49401">
      <w:pPr>
        <w:ind w:firstLine="602" w:firstLineChars="200"/>
        <w:rPr>
          <w:rFonts w:ascii="仿宋" w:hAnsi="仿宋" w:eastAsia="仿宋" w:cs="仿宋"/>
          <w:b/>
          <w:szCs w:val="32"/>
        </w:rPr>
      </w:pPr>
      <w:r>
        <w:rPr>
          <w:rFonts w:hint="eastAsia" w:ascii="仿宋" w:hAnsi="仿宋" w:eastAsia="仿宋" w:cs="仿宋"/>
          <w:b/>
          <w:szCs w:val="32"/>
        </w:rPr>
        <w:t>4-3、绩效目标实现情况分析</w:t>
      </w:r>
    </w:p>
    <w:p w14:paraId="258F5D50">
      <w:pPr>
        <w:ind w:firstLine="602" w:firstLineChars="200"/>
        <w:rPr>
          <w:rFonts w:ascii="仿宋" w:hAnsi="仿宋" w:eastAsia="仿宋" w:cs="仿宋"/>
          <w:b/>
          <w:szCs w:val="32"/>
        </w:rPr>
      </w:pPr>
      <w:r>
        <w:rPr>
          <w:rFonts w:hint="eastAsia" w:ascii="仿宋" w:hAnsi="仿宋" w:eastAsia="仿宋" w:cs="仿宋"/>
          <w:b/>
          <w:szCs w:val="32"/>
        </w:rPr>
        <w:t>区政府批准对主动向保险机构购买生产安全事故责任险的个体、小微企业予以补贴，但由于是自愿原则，小微企业安全意识薄弱，积极性不高，保险企业宣传力度不强，实际只能完成640家</w:t>
      </w:r>
    </w:p>
    <w:p w14:paraId="2C718D9F">
      <w:pPr>
        <w:ind w:firstLine="602" w:firstLineChars="200"/>
        <w:rPr>
          <w:rFonts w:ascii="仿宋" w:hAnsi="仿宋" w:eastAsia="仿宋" w:cs="仿宋"/>
          <w:b/>
          <w:szCs w:val="32"/>
        </w:rPr>
      </w:pPr>
      <w:r>
        <w:rPr>
          <w:rFonts w:hint="eastAsia" w:ascii="仿宋" w:hAnsi="仿宋" w:eastAsia="仿宋" w:cs="仿宋"/>
          <w:b/>
          <w:szCs w:val="32"/>
        </w:rPr>
        <w:t>4-3-1、资金情况分析。</w:t>
      </w:r>
    </w:p>
    <w:p w14:paraId="1B72596C">
      <w:pPr>
        <w:ind w:firstLine="600" w:firstLineChars="200"/>
        <w:rPr>
          <w:rFonts w:ascii="仿宋_GB2312"/>
          <w:szCs w:val="32"/>
        </w:rPr>
      </w:pPr>
      <w:r>
        <w:rPr>
          <w:rFonts w:hint="eastAsia" w:ascii="仿宋_GB2312"/>
          <w:szCs w:val="32"/>
        </w:rPr>
        <w:t>项目资金到位情况分析：资金需求50万元，全部由区级财政保障，资金使用率36.8%</w:t>
      </w:r>
    </w:p>
    <w:p w14:paraId="5D8E079D">
      <w:pPr>
        <w:ind w:firstLine="602" w:firstLineChars="200"/>
        <w:rPr>
          <w:rFonts w:ascii="仿宋" w:hAnsi="仿宋" w:eastAsia="仿宋" w:cs="仿宋"/>
          <w:b/>
          <w:szCs w:val="32"/>
        </w:rPr>
      </w:pPr>
      <w:r>
        <w:rPr>
          <w:rFonts w:hint="eastAsia" w:ascii="仿宋" w:hAnsi="仿宋" w:eastAsia="仿宋" w:cs="仿宋"/>
          <w:b/>
          <w:szCs w:val="32"/>
        </w:rPr>
        <w:t>4-3-2、绩效指标完成情况分析</w:t>
      </w:r>
    </w:p>
    <w:p w14:paraId="3110C0AB">
      <w:pPr>
        <w:ind w:firstLine="602" w:firstLineChars="200"/>
        <w:rPr>
          <w:rFonts w:ascii="仿宋" w:hAnsi="仿宋" w:eastAsia="仿宋" w:cs="仿宋"/>
          <w:b/>
          <w:szCs w:val="32"/>
        </w:rPr>
      </w:pPr>
      <w:r>
        <w:rPr>
          <w:rFonts w:hint="eastAsia" w:ascii="仿宋" w:hAnsi="仿宋" w:eastAsia="仿宋" w:cs="仿宋"/>
          <w:b/>
          <w:szCs w:val="32"/>
        </w:rPr>
        <w:t>由于是自愿原则，小微企业安全意识薄弱，积极性不高，保险企业宣传力度不强，实际只能完成预算36.8%，实际完成640家。</w:t>
      </w:r>
    </w:p>
    <w:p w14:paraId="5CE04986">
      <w:pPr>
        <w:ind w:firstLine="600" w:firstLineChars="200"/>
        <w:rPr>
          <w:rFonts w:ascii="黑体" w:hAnsi="黑体" w:eastAsia="黑体" w:cs="黑体"/>
          <w:bCs/>
          <w:szCs w:val="32"/>
        </w:rPr>
      </w:pPr>
      <w:r>
        <w:rPr>
          <w:rFonts w:hint="eastAsia" w:ascii="黑体" w:hAnsi="黑体" w:eastAsia="黑体" w:cs="黑体"/>
          <w:bCs/>
          <w:szCs w:val="32"/>
        </w:rPr>
        <w:t>4-4、自评结果</w:t>
      </w:r>
    </w:p>
    <w:p w14:paraId="1FD2BE7A">
      <w:pPr>
        <w:ind w:firstLine="600" w:firstLineChars="200"/>
        <w:rPr>
          <w:rFonts w:ascii="仿宋_GB2312" w:hAnsi="仿宋_GB2312" w:cs="仿宋_GB2312"/>
          <w:bCs/>
          <w:szCs w:val="32"/>
        </w:rPr>
      </w:pPr>
      <w:r>
        <w:rPr>
          <w:rFonts w:hint="eastAsia" w:ascii="仿宋_GB2312" w:hAnsi="仿宋_GB2312" w:cs="仿宋_GB2312"/>
          <w:bCs/>
          <w:szCs w:val="32"/>
        </w:rPr>
        <w:t>报告中这样描述即可，即：本项目自评总分70 分，自评等级为 中 。详见《</w:t>
      </w:r>
      <w:r>
        <w:rPr>
          <w:rFonts w:hint="eastAsia" w:ascii="仿宋_GB2312"/>
          <w:b/>
          <w:bCs/>
          <w:szCs w:val="32"/>
        </w:rPr>
        <w:t>小微企业生产安全险及责任政府补贴</w:t>
      </w:r>
      <w:r>
        <w:rPr>
          <w:rFonts w:hint="eastAsia" w:ascii="仿宋_GB2312" w:hAnsi="仿宋_GB2312" w:cs="仿宋_GB2312"/>
          <w:bCs/>
          <w:szCs w:val="32"/>
        </w:rPr>
        <w:t>项目支出绩效自评表》（附件1绩效自评表）</w:t>
      </w:r>
    </w:p>
    <w:p w14:paraId="140F8E9A">
      <w:pPr>
        <w:ind w:firstLine="600" w:firstLineChars="200"/>
        <w:rPr>
          <w:rFonts w:ascii="黑体" w:hAnsi="黑体" w:eastAsia="黑体" w:cs="黑体"/>
          <w:bCs/>
          <w:szCs w:val="32"/>
        </w:rPr>
      </w:pPr>
      <w:r>
        <w:rPr>
          <w:rFonts w:hint="eastAsia" w:ascii="黑体" w:hAnsi="黑体" w:eastAsia="黑体" w:cs="黑体"/>
          <w:bCs/>
          <w:szCs w:val="32"/>
        </w:rPr>
        <w:t>1-5、主要问题和改进措施</w:t>
      </w:r>
    </w:p>
    <w:p w14:paraId="5A1173E9">
      <w:pPr>
        <w:ind w:firstLine="602" w:firstLineChars="200"/>
        <w:rPr>
          <w:rFonts w:ascii="仿宋_GB2312" w:hAnsi="仿宋_GB2312" w:cs="仿宋_GB2312"/>
          <w:bCs/>
          <w:szCs w:val="32"/>
        </w:rPr>
      </w:pPr>
      <w:r>
        <w:rPr>
          <w:rFonts w:hint="eastAsia" w:ascii="仿宋" w:hAnsi="仿宋" w:eastAsia="仿宋" w:cs="仿宋"/>
          <w:b/>
          <w:szCs w:val="32"/>
        </w:rPr>
        <w:t>小微企业安全意识薄弱，积极性不高，保险企业宣传力度不强，建议该项目以后年度取消。</w:t>
      </w:r>
    </w:p>
    <w:p w14:paraId="3B56649B">
      <w:pPr>
        <w:ind w:firstLine="602" w:firstLineChars="200"/>
        <w:rPr>
          <w:rFonts w:ascii="仿宋_GB2312"/>
          <w:b/>
          <w:bCs/>
          <w:szCs w:val="32"/>
        </w:rPr>
      </w:pPr>
      <w:r>
        <w:rPr>
          <w:rFonts w:hint="eastAsia" w:ascii="仿宋_GB2312"/>
          <w:b/>
          <w:bCs/>
          <w:szCs w:val="32"/>
        </w:rPr>
        <w:t>5.项目名称：安全生产监察协管员劳务费</w:t>
      </w:r>
    </w:p>
    <w:p w14:paraId="209F5160">
      <w:pPr>
        <w:ind w:firstLine="602" w:firstLineChars="200"/>
        <w:rPr>
          <w:rFonts w:ascii="仿宋" w:hAnsi="仿宋" w:eastAsia="仿宋" w:cs="仿宋"/>
          <w:b/>
          <w:szCs w:val="32"/>
        </w:rPr>
      </w:pPr>
      <w:r>
        <w:rPr>
          <w:rFonts w:hint="eastAsia" w:ascii="仿宋" w:hAnsi="仿宋" w:eastAsia="仿宋" w:cs="仿宋"/>
          <w:b/>
          <w:szCs w:val="32"/>
        </w:rPr>
        <w:t>5-1-1、项目基本情况</w:t>
      </w:r>
    </w:p>
    <w:p w14:paraId="51A9E7D7">
      <w:pPr>
        <w:ind w:firstLine="602" w:firstLineChars="200"/>
        <w:rPr>
          <w:rFonts w:ascii="仿宋" w:hAnsi="仿宋" w:eastAsia="仿宋" w:cs="仿宋"/>
          <w:b/>
          <w:szCs w:val="32"/>
        </w:rPr>
      </w:pPr>
      <w:r>
        <w:rPr>
          <w:rFonts w:hint="eastAsia" w:ascii="仿宋" w:hAnsi="仿宋" w:eastAsia="仿宋" w:cs="仿宋"/>
          <w:b/>
          <w:szCs w:val="32"/>
        </w:rPr>
        <w:t>从2015年，洪山区安监局开始聘用安全协管员协助生产安全执法，协助进行安全生产监察工作保障安全生产执法检查工作有效进行。</w:t>
      </w:r>
    </w:p>
    <w:p w14:paraId="73D9EB61">
      <w:pPr>
        <w:ind w:firstLine="602" w:firstLineChars="200"/>
        <w:rPr>
          <w:rFonts w:ascii="仿宋" w:hAnsi="仿宋" w:eastAsia="仿宋" w:cs="仿宋"/>
          <w:b/>
          <w:szCs w:val="32"/>
        </w:rPr>
      </w:pPr>
      <w:r>
        <w:rPr>
          <w:rFonts w:hint="eastAsia" w:ascii="仿宋" w:hAnsi="仿宋" w:eastAsia="仿宋" w:cs="仿宋"/>
          <w:b/>
          <w:szCs w:val="32"/>
        </w:rPr>
        <w:t>5-1-2、项目构成情况</w:t>
      </w:r>
    </w:p>
    <w:p w14:paraId="3D6FF5FC">
      <w:pPr>
        <w:ind w:firstLine="602" w:firstLineChars="200"/>
        <w:rPr>
          <w:rFonts w:ascii="仿宋" w:hAnsi="仿宋" w:eastAsia="仿宋" w:cs="仿宋"/>
          <w:b/>
          <w:szCs w:val="32"/>
        </w:rPr>
      </w:pPr>
      <w:r>
        <w:rPr>
          <w:rFonts w:ascii="仿宋" w:hAnsi="仿宋" w:eastAsia="仿宋" w:cs="仿宋"/>
          <w:b/>
          <w:szCs w:val="32"/>
        </w:rPr>
        <w:drawing>
          <wp:inline distT="0" distB="0" distL="0" distR="0">
            <wp:extent cx="5274310" cy="861060"/>
            <wp:effectExtent l="19050" t="0" r="2540" b="0"/>
            <wp:docPr id="1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9"/>
                    <pic:cNvPicPr>
                      <a:picLocks noChangeAspect="1" noChangeArrowheads="1"/>
                    </pic:cNvPicPr>
                  </pic:nvPicPr>
                  <pic:blipFill>
                    <a:blip r:embed="rId14" cstate="print"/>
                    <a:srcRect/>
                    <a:stretch>
                      <a:fillRect/>
                    </a:stretch>
                  </pic:blipFill>
                  <pic:spPr>
                    <a:xfrm>
                      <a:off x="0" y="0"/>
                      <a:ext cx="5274310" cy="861430"/>
                    </a:xfrm>
                    <a:prstGeom prst="rect">
                      <a:avLst/>
                    </a:prstGeom>
                    <a:noFill/>
                    <a:ln w="9525">
                      <a:noFill/>
                      <a:miter lim="800000"/>
                      <a:headEnd/>
                      <a:tailEnd/>
                    </a:ln>
                  </pic:spPr>
                </pic:pic>
              </a:graphicData>
            </a:graphic>
          </wp:inline>
        </w:drawing>
      </w:r>
    </w:p>
    <w:p w14:paraId="1B054B3E">
      <w:pPr>
        <w:ind w:firstLine="602" w:firstLineChars="200"/>
        <w:rPr>
          <w:rFonts w:ascii="仿宋" w:hAnsi="仿宋" w:eastAsia="仿宋" w:cs="仿宋"/>
          <w:b/>
          <w:szCs w:val="32"/>
        </w:rPr>
      </w:pPr>
      <w:r>
        <w:rPr>
          <w:rFonts w:hint="eastAsia" w:ascii="仿宋" w:hAnsi="仿宋" w:eastAsia="仿宋" w:cs="仿宋"/>
          <w:b/>
          <w:szCs w:val="32"/>
        </w:rPr>
        <w:t>5-2、项目绩效目标</w:t>
      </w:r>
    </w:p>
    <w:p w14:paraId="645A5D1C">
      <w:pPr>
        <w:ind w:firstLine="602" w:firstLineChars="200"/>
        <w:rPr>
          <w:rFonts w:ascii="仿宋" w:hAnsi="仿宋" w:eastAsia="仿宋" w:cs="仿宋"/>
          <w:b/>
          <w:szCs w:val="32"/>
        </w:rPr>
      </w:pPr>
      <w:r>
        <w:rPr>
          <w:rFonts w:hint="eastAsia" w:ascii="仿宋" w:hAnsi="仿宋" w:eastAsia="仿宋" w:cs="仿宋"/>
          <w:b/>
          <w:szCs w:val="32"/>
        </w:rPr>
        <w:drawing>
          <wp:inline distT="0" distB="0" distL="0" distR="0">
            <wp:extent cx="5205730" cy="2146935"/>
            <wp:effectExtent l="19050" t="0" r="0" b="0"/>
            <wp:docPr id="1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8"/>
                    <pic:cNvPicPr>
                      <a:picLocks noChangeAspect="1" noChangeArrowheads="1"/>
                    </pic:cNvPicPr>
                  </pic:nvPicPr>
                  <pic:blipFill>
                    <a:blip r:embed="rId15" cstate="print"/>
                    <a:srcRect/>
                    <a:stretch>
                      <a:fillRect/>
                    </a:stretch>
                  </pic:blipFill>
                  <pic:spPr>
                    <a:xfrm>
                      <a:off x="0" y="0"/>
                      <a:ext cx="5211546" cy="2149456"/>
                    </a:xfrm>
                    <a:prstGeom prst="rect">
                      <a:avLst/>
                    </a:prstGeom>
                    <a:noFill/>
                    <a:ln w="9525">
                      <a:noFill/>
                      <a:miter lim="800000"/>
                      <a:headEnd/>
                      <a:tailEnd/>
                    </a:ln>
                  </pic:spPr>
                </pic:pic>
              </a:graphicData>
            </a:graphic>
          </wp:inline>
        </w:drawing>
      </w:r>
      <w:r>
        <w:rPr>
          <w:rFonts w:hint="eastAsia" w:ascii="仿宋" w:hAnsi="仿宋" w:eastAsia="仿宋" w:cs="仿宋"/>
          <w:b/>
          <w:szCs w:val="32"/>
        </w:rPr>
        <w:t xml:space="preserve"> 5-3、绩效目标实现情况分析</w:t>
      </w:r>
    </w:p>
    <w:p w14:paraId="215EA9D7">
      <w:pPr>
        <w:ind w:firstLine="602" w:firstLineChars="200"/>
        <w:rPr>
          <w:rFonts w:ascii="仿宋" w:hAnsi="仿宋" w:eastAsia="仿宋" w:cs="仿宋"/>
          <w:b/>
          <w:szCs w:val="32"/>
        </w:rPr>
      </w:pPr>
      <w:r>
        <w:rPr>
          <w:rFonts w:hint="eastAsia" w:ascii="仿宋" w:hAnsi="仿宋" w:eastAsia="仿宋" w:cs="仿宋"/>
          <w:b/>
          <w:szCs w:val="32"/>
        </w:rPr>
        <w:t>通过购买劳务，加强了安全生产监管工作，缓解人手不足，减少安全事故。全年完成率良好。</w:t>
      </w:r>
    </w:p>
    <w:p w14:paraId="3D0F36E7">
      <w:pPr>
        <w:ind w:firstLine="602" w:firstLineChars="200"/>
        <w:rPr>
          <w:rFonts w:ascii="仿宋" w:hAnsi="仿宋" w:eastAsia="仿宋" w:cs="仿宋"/>
          <w:b/>
          <w:szCs w:val="32"/>
        </w:rPr>
      </w:pPr>
      <w:r>
        <w:rPr>
          <w:rFonts w:hint="eastAsia" w:ascii="仿宋" w:hAnsi="仿宋" w:eastAsia="仿宋" w:cs="仿宋"/>
          <w:b/>
          <w:szCs w:val="32"/>
        </w:rPr>
        <w:t>5-3-1、资金情况分析。</w:t>
      </w:r>
    </w:p>
    <w:p w14:paraId="4D3FCA32">
      <w:pPr>
        <w:ind w:firstLine="600" w:firstLineChars="200"/>
        <w:rPr>
          <w:rFonts w:ascii="仿宋_GB2312"/>
          <w:szCs w:val="32"/>
        </w:rPr>
      </w:pPr>
      <w:r>
        <w:rPr>
          <w:rFonts w:hint="eastAsia" w:ascii="仿宋_GB2312"/>
          <w:szCs w:val="32"/>
        </w:rPr>
        <w:t>项目资金到位情况分析：资金需求195万元，全部由区级财政保障，资金使用率100%</w:t>
      </w:r>
    </w:p>
    <w:p w14:paraId="6D89BA1F">
      <w:pPr>
        <w:ind w:firstLine="602" w:firstLineChars="200"/>
        <w:rPr>
          <w:rFonts w:ascii="仿宋" w:hAnsi="仿宋" w:eastAsia="仿宋" w:cs="仿宋"/>
          <w:b/>
          <w:szCs w:val="32"/>
        </w:rPr>
      </w:pPr>
      <w:r>
        <w:rPr>
          <w:rFonts w:hint="eastAsia" w:ascii="仿宋" w:hAnsi="仿宋" w:eastAsia="仿宋" w:cs="仿宋"/>
          <w:b/>
          <w:szCs w:val="32"/>
        </w:rPr>
        <w:t>5-3-2、绩效指标完成情况分析</w:t>
      </w:r>
    </w:p>
    <w:p w14:paraId="1E622B3F">
      <w:pPr>
        <w:ind w:firstLine="602" w:firstLineChars="200"/>
        <w:rPr>
          <w:rFonts w:ascii="仿宋" w:hAnsi="仿宋" w:eastAsia="仿宋" w:cs="仿宋"/>
          <w:b/>
          <w:szCs w:val="32"/>
        </w:rPr>
      </w:pPr>
      <w:r>
        <w:rPr>
          <w:rFonts w:hint="eastAsia" w:ascii="仿宋" w:hAnsi="仿宋" w:eastAsia="仿宋" w:cs="仿宋"/>
          <w:b/>
          <w:szCs w:val="32"/>
        </w:rPr>
        <w:t>通过购买劳务，加强了安全生产监管工作，缓解人手不足，减少安全事故。全年完成率良好。</w:t>
      </w:r>
    </w:p>
    <w:p w14:paraId="6C280DF1">
      <w:pPr>
        <w:ind w:firstLine="600" w:firstLineChars="200"/>
        <w:rPr>
          <w:rFonts w:ascii="黑体" w:hAnsi="黑体" w:eastAsia="黑体" w:cs="黑体"/>
          <w:bCs/>
          <w:szCs w:val="32"/>
        </w:rPr>
      </w:pPr>
      <w:r>
        <w:rPr>
          <w:rFonts w:hint="eastAsia" w:ascii="黑体" w:hAnsi="黑体" w:eastAsia="黑体" w:cs="黑体"/>
          <w:bCs/>
          <w:szCs w:val="32"/>
        </w:rPr>
        <w:t>5-4、自评结果</w:t>
      </w:r>
    </w:p>
    <w:p w14:paraId="05C8FE9A">
      <w:pPr>
        <w:ind w:firstLine="600" w:firstLineChars="200"/>
        <w:rPr>
          <w:rFonts w:ascii="仿宋_GB2312"/>
          <w:szCs w:val="32"/>
        </w:rPr>
      </w:pPr>
      <w:r>
        <w:rPr>
          <w:rFonts w:hint="eastAsia" w:ascii="仿宋_GB2312" w:hAnsi="仿宋_GB2312" w:cs="仿宋_GB2312"/>
          <w:bCs/>
          <w:szCs w:val="32"/>
        </w:rPr>
        <w:t>报告中这样描述即可，即：本项目自评总分98 分，自评等级为 优 。详见《</w:t>
      </w:r>
      <w:r>
        <w:rPr>
          <w:rFonts w:hint="eastAsia" w:ascii="仿宋_GB2312"/>
          <w:b/>
          <w:bCs/>
          <w:szCs w:val="32"/>
        </w:rPr>
        <w:t>安全生产监察协管员劳务费</w:t>
      </w:r>
      <w:r>
        <w:rPr>
          <w:rFonts w:hint="eastAsia" w:ascii="仿宋_GB2312" w:hAnsi="仿宋_GB2312" w:cs="仿宋_GB2312"/>
          <w:bCs/>
          <w:szCs w:val="32"/>
        </w:rPr>
        <w:t>项目支出绩效自评表》（附件1绩效自评表）</w:t>
      </w:r>
    </w:p>
    <w:p w14:paraId="4236DC21">
      <w:pPr>
        <w:ind w:firstLine="602" w:firstLineChars="200"/>
        <w:rPr>
          <w:rFonts w:ascii="仿宋_GB2312"/>
          <w:b/>
          <w:bCs/>
          <w:szCs w:val="32"/>
        </w:rPr>
      </w:pPr>
      <w:r>
        <w:rPr>
          <w:rFonts w:hint="eastAsia" w:ascii="仿宋_GB2312"/>
          <w:b/>
          <w:bCs/>
          <w:szCs w:val="32"/>
        </w:rPr>
        <w:t>6.项目名称：社区安全协管员补助经费</w:t>
      </w:r>
    </w:p>
    <w:p w14:paraId="6889584B">
      <w:pPr>
        <w:ind w:firstLine="602" w:firstLineChars="200"/>
        <w:rPr>
          <w:rFonts w:ascii="仿宋" w:hAnsi="仿宋" w:eastAsia="仿宋" w:cs="仿宋"/>
          <w:b/>
          <w:szCs w:val="32"/>
        </w:rPr>
      </w:pPr>
      <w:r>
        <w:rPr>
          <w:rFonts w:hint="eastAsia" w:ascii="仿宋" w:hAnsi="仿宋" w:eastAsia="仿宋" w:cs="仿宋"/>
          <w:b/>
          <w:szCs w:val="32"/>
        </w:rPr>
        <w:t>6-1、项目基本情况</w:t>
      </w:r>
    </w:p>
    <w:p w14:paraId="301EC856">
      <w:pPr>
        <w:ind w:firstLine="602" w:firstLineChars="200"/>
        <w:rPr>
          <w:rFonts w:ascii="仿宋" w:hAnsi="仿宋" w:eastAsia="仿宋" w:cs="仿宋"/>
          <w:b/>
          <w:szCs w:val="32"/>
        </w:rPr>
      </w:pPr>
      <w:r>
        <w:rPr>
          <w:rFonts w:hint="eastAsia" w:ascii="仿宋" w:hAnsi="仿宋" w:eastAsia="仿宋" w:cs="仿宋"/>
          <w:b/>
          <w:szCs w:val="32"/>
        </w:rPr>
        <w:t>洪政（2008）30号，第二章，第八条，对安排在社区街道的安全协管员进行每年1000元/人的补贴。</w:t>
      </w:r>
    </w:p>
    <w:p w14:paraId="0EA14079">
      <w:pPr>
        <w:ind w:firstLine="602" w:firstLineChars="200"/>
        <w:rPr>
          <w:rFonts w:ascii="仿宋" w:hAnsi="仿宋" w:eastAsia="仿宋" w:cs="仿宋"/>
          <w:b/>
          <w:szCs w:val="32"/>
        </w:rPr>
      </w:pPr>
      <w:r>
        <w:rPr>
          <w:rFonts w:hint="eastAsia" w:ascii="仿宋" w:hAnsi="仿宋" w:eastAsia="仿宋" w:cs="仿宋"/>
          <w:b/>
          <w:szCs w:val="32"/>
        </w:rPr>
        <w:t>6-2、项目绩效目标</w:t>
      </w:r>
    </w:p>
    <w:p w14:paraId="37154CCB">
      <w:pPr>
        <w:ind w:firstLine="602" w:firstLineChars="200"/>
        <w:rPr>
          <w:rFonts w:ascii="仿宋" w:hAnsi="仿宋" w:eastAsia="仿宋" w:cs="仿宋"/>
          <w:b/>
          <w:szCs w:val="32"/>
        </w:rPr>
      </w:pPr>
      <w:r>
        <w:rPr>
          <w:rFonts w:hint="eastAsia" w:ascii="仿宋" w:hAnsi="仿宋" w:eastAsia="仿宋" w:cs="仿宋"/>
          <w:b/>
          <w:szCs w:val="32"/>
        </w:rPr>
        <w:drawing>
          <wp:inline distT="0" distB="0" distL="0" distR="0">
            <wp:extent cx="5274310" cy="2453005"/>
            <wp:effectExtent l="19050" t="0" r="2540" b="0"/>
            <wp:docPr id="1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0"/>
                    <pic:cNvPicPr>
                      <a:picLocks noChangeAspect="1" noChangeArrowheads="1"/>
                    </pic:cNvPicPr>
                  </pic:nvPicPr>
                  <pic:blipFill>
                    <a:blip r:embed="rId16" cstate="print"/>
                    <a:srcRect/>
                    <a:stretch>
                      <a:fillRect/>
                    </a:stretch>
                  </pic:blipFill>
                  <pic:spPr>
                    <a:xfrm>
                      <a:off x="0" y="0"/>
                      <a:ext cx="5274310" cy="2453595"/>
                    </a:xfrm>
                    <a:prstGeom prst="rect">
                      <a:avLst/>
                    </a:prstGeom>
                    <a:noFill/>
                    <a:ln w="9525">
                      <a:noFill/>
                      <a:miter lim="800000"/>
                      <a:headEnd/>
                      <a:tailEnd/>
                    </a:ln>
                  </pic:spPr>
                </pic:pic>
              </a:graphicData>
            </a:graphic>
          </wp:inline>
        </w:drawing>
      </w:r>
      <w:r>
        <w:rPr>
          <w:rFonts w:hint="eastAsia" w:ascii="仿宋" w:hAnsi="仿宋" w:eastAsia="仿宋" w:cs="仿宋"/>
          <w:b/>
          <w:szCs w:val="32"/>
        </w:rPr>
        <w:t>6-3、绩效目标实现情况分析</w:t>
      </w:r>
    </w:p>
    <w:p w14:paraId="480CFF0D">
      <w:pPr>
        <w:ind w:firstLine="602" w:firstLineChars="200"/>
        <w:rPr>
          <w:rFonts w:ascii="仿宋" w:hAnsi="仿宋" w:eastAsia="仿宋" w:cs="仿宋"/>
          <w:b/>
          <w:szCs w:val="32"/>
        </w:rPr>
      </w:pPr>
      <w:r>
        <w:rPr>
          <w:rFonts w:hint="eastAsia" w:ascii="仿宋" w:hAnsi="仿宋" w:eastAsia="仿宋" w:cs="仿宋"/>
          <w:b/>
          <w:szCs w:val="32"/>
        </w:rPr>
        <w:t>及时准确足额发放安全协管员补贴，加强安全生产管理，减少事故发生，增加了社区协管员工作积极性，起到了一定的社会效益。</w:t>
      </w:r>
    </w:p>
    <w:p w14:paraId="6E88C7CA">
      <w:pPr>
        <w:ind w:firstLine="602" w:firstLineChars="200"/>
        <w:rPr>
          <w:rFonts w:ascii="仿宋" w:hAnsi="仿宋" w:eastAsia="仿宋" w:cs="仿宋"/>
          <w:b/>
          <w:szCs w:val="32"/>
        </w:rPr>
      </w:pPr>
      <w:r>
        <w:rPr>
          <w:rFonts w:hint="eastAsia" w:ascii="仿宋" w:hAnsi="仿宋" w:eastAsia="仿宋" w:cs="仿宋"/>
          <w:b/>
          <w:szCs w:val="32"/>
        </w:rPr>
        <w:t>6-3-1、资金情况分析。</w:t>
      </w:r>
    </w:p>
    <w:p w14:paraId="448A382F">
      <w:pPr>
        <w:ind w:firstLine="600" w:firstLineChars="200"/>
        <w:rPr>
          <w:rFonts w:ascii="仿宋_GB2312"/>
          <w:szCs w:val="32"/>
        </w:rPr>
      </w:pPr>
      <w:r>
        <w:rPr>
          <w:rFonts w:hint="eastAsia" w:ascii="仿宋_GB2312"/>
          <w:szCs w:val="32"/>
        </w:rPr>
        <w:t>项目资金到位情况分析：资金需求17.5万元，全部由区级财政保障，资金使用率104%，资金不足部分，调整其它项目余额补足。</w:t>
      </w:r>
    </w:p>
    <w:p w14:paraId="09D53AB5">
      <w:pPr>
        <w:ind w:firstLine="602" w:firstLineChars="200"/>
        <w:rPr>
          <w:rFonts w:ascii="仿宋" w:hAnsi="仿宋" w:eastAsia="仿宋" w:cs="仿宋"/>
          <w:b/>
          <w:szCs w:val="32"/>
        </w:rPr>
      </w:pPr>
      <w:r>
        <w:rPr>
          <w:rFonts w:hint="eastAsia" w:ascii="仿宋" w:hAnsi="仿宋" w:eastAsia="仿宋" w:cs="仿宋"/>
          <w:b/>
          <w:szCs w:val="32"/>
        </w:rPr>
        <w:t>6-3-2、绩效指标完成情况分析</w:t>
      </w:r>
    </w:p>
    <w:p w14:paraId="41ECA2A8">
      <w:pPr>
        <w:rPr>
          <w:rFonts w:ascii="仿宋" w:hAnsi="仿宋" w:eastAsia="仿宋" w:cs="仿宋"/>
          <w:b/>
          <w:szCs w:val="32"/>
        </w:rPr>
      </w:pPr>
      <w:r>
        <w:rPr>
          <w:rFonts w:hint="eastAsia" w:ascii="仿宋" w:hAnsi="仿宋" w:eastAsia="仿宋" w:cs="仿宋"/>
          <w:b/>
          <w:szCs w:val="32"/>
        </w:rPr>
        <w:t>社区安全协管干部由175人增加到182人，资金不足部分，调整其它项目余额补足。</w:t>
      </w:r>
    </w:p>
    <w:p w14:paraId="21E2E241">
      <w:pPr>
        <w:ind w:firstLine="600" w:firstLineChars="200"/>
        <w:rPr>
          <w:rFonts w:ascii="黑体" w:hAnsi="黑体" w:eastAsia="黑体" w:cs="黑体"/>
          <w:bCs/>
          <w:szCs w:val="32"/>
        </w:rPr>
      </w:pPr>
      <w:r>
        <w:rPr>
          <w:rFonts w:hint="eastAsia" w:ascii="黑体" w:hAnsi="黑体" w:eastAsia="黑体" w:cs="黑体"/>
          <w:bCs/>
          <w:szCs w:val="32"/>
        </w:rPr>
        <w:t>6-4、自评结果</w:t>
      </w:r>
    </w:p>
    <w:p w14:paraId="4D0C794A">
      <w:pPr>
        <w:ind w:firstLine="600" w:firstLineChars="200"/>
        <w:rPr>
          <w:rFonts w:ascii="仿宋_GB2312"/>
          <w:szCs w:val="32"/>
        </w:rPr>
      </w:pPr>
      <w:r>
        <w:rPr>
          <w:rFonts w:hint="eastAsia" w:ascii="仿宋_GB2312" w:hAnsi="仿宋_GB2312" w:cs="仿宋_GB2312"/>
          <w:bCs/>
          <w:szCs w:val="32"/>
        </w:rPr>
        <w:t>报告中这样描述即可，即：本项目自评总分90 分，自评等级为 良 。详见《</w:t>
      </w:r>
      <w:r>
        <w:rPr>
          <w:rFonts w:hint="eastAsia" w:ascii="仿宋_GB2312"/>
          <w:b/>
          <w:bCs/>
          <w:szCs w:val="32"/>
        </w:rPr>
        <w:t>社区安全协管员补助经费</w:t>
      </w:r>
      <w:r>
        <w:rPr>
          <w:rFonts w:hint="eastAsia" w:ascii="仿宋_GB2312" w:hAnsi="仿宋_GB2312" w:cs="仿宋_GB2312"/>
          <w:bCs/>
          <w:szCs w:val="32"/>
        </w:rPr>
        <w:t>项目支出绩效自评表》（附件1绩效自评表）</w:t>
      </w:r>
    </w:p>
    <w:p w14:paraId="2076F8E8">
      <w:pPr>
        <w:ind w:firstLine="602" w:firstLineChars="200"/>
        <w:rPr>
          <w:rFonts w:ascii="仿宋_GB2312"/>
          <w:b/>
          <w:bCs/>
          <w:szCs w:val="32"/>
        </w:rPr>
      </w:pPr>
      <w:r>
        <w:rPr>
          <w:rFonts w:hint="eastAsia" w:ascii="仿宋_GB2312"/>
          <w:b/>
          <w:bCs/>
          <w:szCs w:val="32"/>
        </w:rPr>
        <w:t>7.项目名称：扶贫专项经费-调整预算</w:t>
      </w:r>
    </w:p>
    <w:p w14:paraId="542FC0A2">
      <w:pPr>
        <w:ind w:firstLine="602" w:firstLineChars="200"/>
        <w:rPr>
          <w:rFonts w:ascii="仿宋" w:hAnsi="仿宋" w:eastAsia="仿宋" w:cs="仿宋"/>
          <w:b/>
          <w:szCs w:val="32"/>
        </w:rPr>
      </w:pPr>
      <w:r>
        <w:rPr>
          <w:rFonts w:hint="eastAsia" w:ascii="仿宋" w:hAnsi="仿宋" w:eastAsia="仿宋" w:cs="仿宋"/>
          <w:b/>
          <w:szCs w:val="32"/>
        </w:rPr>
        <w:t>7-1-1、项目基本情况</w:t>
      </w:r>
    </w:p>
    <w:p w14:paraId="43FC9567">
      <w:pPr>
        <w:ind w:firstLine="602" w:firstLineChars="200"/>
        <w:rPr>
          <w:rFonts w:ascii="仿宋" w:hAnsi="仿宋" w:eastAsia="仿宋" w:cs="仿宋"/>
          <w:b/>
          <w:szCs w:val="32"/>
        </w:rPr>
      </w:pPr>
      <w:r>
        <w:rPr>
          <w:rFonts w:hint="eastAsia" w:ascii="仿宋" w:hAnsi="仿宋" w:eastAsia="仿宋" w:cs="仿宋"/>
          <w:b/>
          <w:szCs w:val="32"/>
        </w:rPr>
        <w:t>武发【2015】8号，中共武汉市委 武汉市人民政府关于全力打赢精准</w:t>
      </w:r>
      <w:r>
        <w:rPr>
          <w:rFonts w:hint="eastAsia" w:ascii="仿宋" w:hAnsi="仿宋" w:eastAsia="仿宋" w:cs="仿宋"/>
          <w:b/>
          <w:szCs w:val="32"/>
          <w:lang w:val="en-US" w:eastAsia="zh-CN"/>
        </w:rPr>
        <w:t>脱</w:t>
      </w:r>
      <w:r>
        <w:rPr>
          <w:rFonts w:hint="eastAsia" w:ascii="仿宋" w:hAnsi="仿宋" w:eastAsia="仿宋" w:cs="仿宋"/>
          <w:b/>
          <w:szCs w:val="32"/>
        </w:rPr>
        <w:t>贫攻坚战的决定</w:t>
      </w:r>
    </w:p>
    <w:p w14:paraId="507DAC38">
      <w:pPr>
        <w:ind w:firstLine="602" w:firstLineChars="200"/>
        <w:rPr>
          <w:rFonts w:ascii="仿宋" w:hAnsi="仿宋" w:eastAsia="仿宋" w:cs="仿宋"/>
          <w:b/>
          <w:szCs w:val="32"/>
        </w:rPr>
      </w:pPr>
      <w:r>
        <w:rPr>
          <w:rFonts w:hint="eastAsia" w:ascii="仿宋" w:hAnsi="仿宋" w:eastAsia="仿宋" w:cs="仿宋"/>
          <w:b/>
          <w:szCs w:val="32"/>
        </w:rPr>
        <w:t>7-1-2 扶贫专项经费6.04万，主要为扶贫干部工作补助</w:t>
      </w:r>
    </w:p>
    <w:p w14:paraId="1A27130B">
      <w:pPr>
        <w:ind w:firstLine="602" w:firstLineChars="200"/>
        <w:rPr>
          <w:rFonts w:ascii="仿宋" w:hAnsi="仿宋" w:eastAsia="仿宋" w:cs="仿宋"/>
          <w:b/>
          <w:szCs w:val="32"/>
        </w:rPr>
      </w:pPr>
      <w:r>
        <w:rPr>
          <w:rFonts w:hint="eastAsia" w:ascii="仿宋" w:hAnsi="仿宋" w:eastAsia="仿宋" w:cs="仿宋"/>
          <w:b/>
          <w:szCs w:val="32"/>
        </w:rPr>
        <w:t>7-2、项目绩效目标</w:t>
      </w:r>
    </w:p>
    <w:p w14:paraId="2441B097">
      <w:pPr>
        <w:ind w:firstLine="602" w:firstLineChars="200"/>
        <w:rPr>
          <w:rFonts w:ascii="仿宋" w:hAnsi="仿宋" w:eastAsia="仿宋" w:cs="仿宋"/>
          <w:b/>
          <w:szCs w:val="32"/>
        </w:rPr>
      </w:pPr>
      <w:r>
        <w:rPr>
          <w:rFonts w:hint="eastAsia" w:ascii="仿宋" w:hAnsi="仿宋" w:eastAsia="仿宋" w:cs="仿宋"/>
          <w:b/>
          <w:szCs w:val="32"/>
        </w:rPr>
        <w:t>完成中共武汉市委武汉市人民政府关于全力打赢精准</w:t>
      </w:r>
      <w:r>
        <w:rPr>
          <w:rFonts w:hint="eastAsia" w:ascii="仿宋" w:hAnsi="仿宋" w:eastAsia="仿宋" w:cs="仿宋"/>
          <w:b/>
          <w:szCs w:val="32"/>
          <w:lang w:val="en-US" w:eastAsia="zh-CN"/>
        </w:rPr>
        <w:t>脱</w:t>
      </w:r>
      <w:bookmarkStart w:id="0" w:name="_GoBack"/>
      <w:bookmarkEnd w:id="0"/>
      <w:r>
        <w:rPr>
          <w:rFonts w:hint="eastAsia" w:ascii="仿宋" w:hAnsi="仿宋" w:eastAsia="仿宋" w:cs="仿宋"/>
          <w:b/>
          <w:szCs w:val="32"/>
        </w:rPr>
        <w:t>贫攻坚战的决定，使定点扶贫村脱贫</w:t>
      </w:r>
    </w:p>
    <w:p w14:paraId="46C86E51">
      <w:pPr>
        <w:ind w:firstLine="602" w:firstLineChars="200"/>
        <w:rPr>
          <w:rFonts w:ascii="仿宋" w:hAnsi="仿宋" w:eastAsia="仿宋" w:cs="仿宋"/>
          <w:b/>
          <w:szCs w:val="32"/>
        </w:rPr>
      </w:pPr>
      <w:r>
        <w:rPr>
          <w:rFonts w:hint="eastAsia" w:ascii="仿宋" w:hAnsi="仿宋" w:eastAsia="仿宋" w:cs="仿宋"/>
          <w:b/>
          <w:szCs w:val="32"/>
        </w:rPr>
        <w:t>7-3、绩效目标实现情况分析</w:t>
      </w:r>
    </w:p>
    <w:p w14:paraId="3A52882B">
      <w:pPr>
        <w:ind w:firstLine="602" w:firstLineChars="200"/>
        <w:rPr>
          <w:rFonts w:ascii="仿宋" w:hAnsi="仿宋" w:eastAsia="仿宋" w:cs="仿宋"/>
          <w:b/>
          <w:szCs w:val="32"/>
        </w:rPr>
      </w:pPr>
      <w:r>
        <w:rPr>
          <w:rFonts w:hint="eastAsia" w:ascii="仿宋" w:hAnsi="仿宋" w:eastAsia="仿宋" w:cs="仿宋"/>
          <w:b/>
          <w:szCs w:val="32"/>
        </w:rPr>
        <w:t>实现扶贫目标，解决定点扶贫村贫困户生活问题，扶贫政策落实实地督查大于8次，帮助发展种植业。</w:t>
      </w:r>
    </w:p>
    <w:p w14:paraId="1E7C04F3">
      <w:pPr>
        <w:ind w:firstLine="602" w:firstLineChars="200"/>
        <w:rPr>
          <w:rFonts w:ascii="仿宋" w:hAnsi="仿宋" w:eastAsia="仿宋" w:cs="仿宋"/>
          <w:b/>
          <w:szCs w:val="32"/>
        </w:rPr>
      </w:pPr>
      <w:r>
        <w:rPr>
          <w:rFonts w:hint="eastAsia" w:ascii="仿宋" w:hAnsi="仿宋" w:eastAsia="仿宋" w:cs="仿宋"/>
          <w:b/>
          <w:szCs w:val="32"/>
        </w:rPr>
        <w:t>7-3-1、资金情况分析。</w:t>
      </w:r>
    </w:p>
    <w:p w14:paraId="09A70080">
      <w:pPr>
        <w:ind w:firstLine="600" w:firstLineChars="200"/>
        <w:rPr>
          <w:rFonts w:ascii="仿宋_GB2312"/>
          <w:szCs w:val="32"/>
        </w:rPr>
      </w:pPr>
      <w:r>
        <w:rPr>
          <w:rFonts w:hint="eastAsia" w:ascii="仿宋_GB2312"/>
          <w:szCs w:val="32"/>
        </w:rPr>
        <w:t>项目资金到位情况分析：资金需求6.04万元，全部由区级财政保障，资金使用率92.9%，实际支出5.61万，未支出部分为2019年12月扶贫干部补助，由于尚未考核，所以当年未发放。</w:t>
      </w:r>
    </w:p>
    <w:p w14:paraId="742E995A">
      <w:pPr>
        <w:ind w:firstLine="602" w:firstLineChars="200"/>
        <w:rPr>
          <w:rFonts w:ascii="仿宋" w:hAnsi="仿宋" w:eastAsia="仿宋" w:cs="仿宋"/>
          <w:b/>
          <w:szCs w:val="32"/>
        </w:rPr>
      </w:pPr>
      <w:r>
        <w:rPr>
          <w:rFonts w:hint="eastAsia" w:ascii="仿宋" w:hAnsi="仿宋" w:eastAsia="仿宋" w:cs="仿宋"/>
          <w:b/>
          <w:szCs w:val="32"/>
        </w:rPr>
        <w:t>7-3-2、绩效指标完成情况分析</w:t>
      </w:r>
    </w:p>
    <w:p w14:paraId="3D628A2D">
      <w:pPr>
        <w:ind w:firstLine="602" w:firstLineChars="200"/>
        <w:rPr>
          <w:rFonts w:ascii="仿宋" w:hAnsi="仿宋" w:eastAsia="仿宋" w:cs="仿宋"/>
          <w:b/>
          <w:szCs w:val="32"/>
        </w:rPr>
      </w:pPr>
      <w:r>
        <w:rPr>
          <w:rFonts w:hint="eastAsia" w:ascii="仿宋" w:hAnsi="仿宋" w:eastAsia="仿宋" w:cs="仿宋"/>
          <w:b/>
          <w:szCs w:val="32"/>
        </w:rPr>
        <w:t>实现扶贫目标，解决定点扶贫村贫困户生活问题，扶贫政策落实实地督查大于8次，帮助发展种植业。资金使用率为92.9%。</w:t>
      </w:r>
    </w:p>
    <w:p w14:paraId="744BA6D3">
      <w:pPr>
        <w:ind w:firstLine="600" w:firstLineChars="200"/>
        <w:rPr>
          <w:rFonts w:ascii="黑体" w:hAnsi="黑体" w:eastAsia="黑体" w:cs="黑体"/>
          <w:bCs/>
          <w:szCs w:val="32"/>
        </w:rPr>
      </w:pPr>
      <w:r>
        <w:rPr>
          <w:rFonts w:hint="eastAsia" w:ascii="黑体" w:hAnsi="黑体" w:eastAsia="黑体" w:cs="黑体"/>
          <w:bCs/>
          <w:szCs w:val="32"/>
        </w:rPr>
        <w:t>7-4、自评结果</w:t>
      </w:r>
    </w:p>
    <w:p w14:paraId="7F3444CF">
      <w:pPr>
        <w:ind w:firstLine="600" w:firstLineChars="200"/>
        <w:rPr>
          <w:rFonts w:ascii="仿宋_GB2312"/>
          <w:szCs w:val="32"/>
        </w:rPr>
      </w:pPr>
      <w:r>
        <w:rPr>
          <w:rFonts w:hint="eastAsia" w:ascii="仿宋_GB2312" w:hAnsi="仿宋_GB2312" w:cs="仿宋_GB2312"/>
          <w:bCs/>
          <w:szCs w:val="32"/>
        </w:rPr>
        <w:t>报告中这样描述即可，即：本项目自评总分97分，自评等级为 优 。详见《</w:t>
      </w:r>
      <w:r>
        <w:rPr>
          <w:rFonts w:hint="eastAsia" w:ascii="仿宋_GB2312"/>
          <w:b/>
          <w:bCs/>
          <w:szCs w:val="32"/>
        </w:rPr>
        <w:t>扶贫专项经费</w:t>
      </w:r>
      <w:r>
        <w:rPr>
          <w:rFonts w:hint="eastAsia" w:ascii="仿宋_GB2312" w:hAnsi="仿宋_GB2312" w:cs="仿宋_GB2312"/>
          <w:bCs/>
          <w:szCs w:val="32"/>
        </w:rPr>
        <w:t>项目支出绩效自评表》（附件1绩效自评表）</w:t>
      </w:r>
    </w:p>
    <w:p w14:paraId="2F03A969">
      <w:pPr>
        <w:ind w:firstLine="602" w:firstLineChars="200"/>
        <w:rPr>
          <w:rFonts w:ascii="仿宋_GB2312"/>
          <w:b/>
          <w:bCs/>
          <w:szCs w:val="32"/>
        </w:rPr>
      </w:pPr>
      <w:r>
        <w:rPr>
          <w:rFonts w:hint="eastAsia" w:ascii="仿宋_GB2312"/>
          <w:b/>
          <w:bCs/>
          <w:szCs w:val="32"/>
        </w:rPr>
        <w:t>8.项目名称：办公资产购置经费-调整预算</w:t>
      </w:r>
    </w:p>
    <w:p w14:paraId="599A357D">
      <w:pPr>
        <w:ind w:firstLine="602" w:firstLineChars="200"/>
        <w:rPr>
          <w:rFonts w:ascii="仿宋" w:hAnsi="仿宋" w:eastAsia="仿宋" w:cs="仿宋"/>
          <w:b/>
          <w:szCs w:val="32"/>
        </w:rPr>
      </w:pPr>
      <w:r>
        <w:rPr>
          <w:rFonts w:hint="eastAsia" w:ascii="仿宋" w:hAnsi="仿宋" w:eastAsia="仿宋" w:cs="仿宋"/>
          <w:b/>
          <w:szCs w:val="32"/>
        </w:rPr>
        <w:t>8-1、项目基本情况</w:t>
      </w:r>
    </w:p>
    <w:p w14:paraId="02B0A8D1">
      <w:pPr>
        <w:ind w:firstLine="602" w:firstLineChars="200"/>
        <w:rPr>
          <w:rFonts w:ascii="仿宋" w:hAnsi="仿宋" w:eastAsia="仿宋" w:cs="仿宋"/>
          <w:b/>
          <w:szCs w:val="32"/>
        </w:rPr>
      </w:pPr>
      <w:r>
        <w:rPr>
          <w:rFonts w:hint="eastAsia" w:ascii="仿宋" w:hAnsi="仿宋" w:eastAsia="仿宋" w:cs="仿宋"/>
          <w:b/>
          <w:szCs w:val="32"/>
        </w:rPr>
        <w:t>机构改革人员增加，办公资产不足，申请调整增加预算。</w:t>
      </w:r>
      <w:r>
        <w:rPr>
          <w:rFonts w:ascii="仿宋" w:hAnsi="仿宋" w:eastAsia="仿宋" w:cs="仿宋"/>
          <w:b/>
          <w:szCs w:val="32"/>
        </w:rPr>
        <w:t xml:space="preserve"> </w:t>
      </w:r>
    </w:p>
    <w:p w14:paraId="60830352">
      <w:pPr>
        <w:ind w:firstLine="602" w:firstLineChars="200"/>
        <w:rPr>
          <w:rFonts w:ascii="仿宋" w:hAnsi="仿宋" w:eastAsia="仿宋" w:cs="仿宋"/>
          <w:b/>
          <w:szCs w:val="32"/>
        </w:rPr>
      </w:pPr>
      <w:r>
        <w:rPr>
          <w:rFonts w:hint="eastAsia" w:ascii="仿宋" w:hAnsi="仿宋" w:eastAsia="仿宋" w:cs="仿宋"/>
          <w:b/>
          <w:szCs w:val="32"/>
        </w:rPr>
        <w:t>8-2、项目绩效目标</w:t>
      </w:r>
    </w:p>
    <w:p w14:paraId="1ED9B82D">
      <w:pPr>
        <w:ind w:firstLine="602" w:firstLineChars="200"/>
        <w:rPr>
          <w:rFonts w:ascii="仿宋" w:hAnsi="仿宋" w:eastAsia="仿宋" w:cs="仿宋"/>
          <w:b/>
          <w:szCs w:val="32"/>
        </w:rPr>
      </w:pPr>
      <w:r>
        <w:rPr>
          <w:rFonts w:hint="eastAsia" w:ascii="仿宋" w:hAnsi="仿宋" w:eastAsia="仿宋" w:cs="仿宋"/>
          <w:b/>
          <w:szCs w:val="32"/>
        </w:rPr>
        <w:t>达到提高工作效率改善工作环境，自动化办公</w:t>
      </w:r>
    </w:p>
    <w:p w14:paraId="2DF33901">
      <w:pPr>
        <w:ind w:firstLine="602" w:firstLineChars="200"/>
        <w:rPr>
          <w:rFonts w:ascii="仿宋" w:hAnsi="仿宋" w:eastAsia="仿宋" w:cs="仿宋"/>
          <w:b/>
          <w:szCs w:val="32"/>
        </w:rPr>
      </w:pPr>
    </w:p>
    <w:p w14:paraId="0AAAF049">
      <w:pPr>
        <w:ind w:firstLine="602" w:firstLineChars="200"/>
        <w:rPr>
          <w:rFonts w:ascii="仿宋" w:hAnsi="仿宋" w:eastAsia="仿宋" w:cs="仿宋"/>
          <w:b/>
          <w:szCs w:val="32"/>
        </w:rPr>
      </w:pPr>
      <w:r>
        <w:rPr>
          <w:rFonts w:hint="eastAsia" w:ascii="仿宋" w:hAnsi="仿宋" w:eastAsia="仿宋" w:cs="仿宋"/>
          <w:b/>
          <w:szCs w:val="32"/>
        </w:rPr>
        <w:t>8-3、绩效目标实现情况分析</w:t>
      </w:r>
    </w:p>
    <w:p w14:paraId="01F8B4D4">
      <w:pPr>
        <w:ind w:firstLine="602" w:firstLineChars="200"/>
        <w:rPr>
          <w:rFonts w:ascii="仿宋" w:hAnsi="仿宋" w:eastAsia="仿宋" w:cs="仿宋"/>
          <w:b/>
          <w:szCs w:val="32"/>
        </w:rPr>
      </w:pPr>
      <w:r>
        <w:rPr>
          <w:rFonts w:hint="eastAsia" w:ascii="仿宋" w:hAnsi="仿宋" w:eastAsia="仿宋" w:cs="仿宋"/>
          <w:b/>
          <w:szCs w:val="32"/>
        </w:rPr>
        <w:t>8-3-1、资金情况分析。</w:t>
      </w:r>
    </w:p>
    <w:p w14:paraId="79C90E81">
      <w:pPr>
        <w:ind w:firstLine="600" w:firstLineChars="200"/>
        <w:rPr>
          <w:rFonts w:ascii="仿宋" w:hAnsi="仿宋" w:eastAsia="仿宋" w:cs="仿宋"/>
          <w:b/>
          <w:szCs w:val="32"/>
        </w:rPr>
      </w:pPr>
      <w:r>
        <w:rPr>
          <w:rFonts w:hint="eastAsia" w:ascii="仿宋_GB2312"/>
          <w:szCs w:val="32"/>
        </w:rPr>
        <w:t>项目资金到位情况分析：资金需求11.5万元，全部由区级财政保障，资金使用率100%。</w:t>
      </w:r>
      <w:r>
        <w:rPr>
          <w:rFonts w:ascii="仿宋" w:hAnsi="仿宋" w:eastAsia="仿宋" w:cs="仿宋"/>
          <w:b/>
          <w:szCs w:val="32"/>
        </w:rPr>
        <w:t xml:space="preserve"> </w:t>
      </w:r>
    </w:p>
    <w:p w14:paraId="44EFBD92">
      <w:pPr>
        <w:ind w:firstLine="602" w:firstLineChars="200"/>
        <w:rPr>
          <w:rFonts w:ascii="仿宋" w:hAnsi="仿宋" w:eastAsia="仿宋" w:cs="仿宋"/>
          <w:b/>
          <w:szCs w:val="32"/>
        </w:rPr>
      </w:pPr>
      <w:r>
        <w:rPr>
          <w:rFonts w:hint="eastAsia" w:ascii="仿宋" w:hAnsi="仿宋" w:eastAsia="仿宋" w:cs="仿宋"/>
          <w:b/>
          <w:szCs w:val="32"/>
        </w:rPr>
        <w:t>8-3-2、绩效指标完成情况分析</w:t>
      </w:r>
    </w:p>
    <w:p w14:paraId="1B95DAED">
      <w:pPr>
        <w:ind w:firstLine="151" w:firstLineChars="50"/>
        <w:rPr>
          <w:rFonts w:ascii="仿宋" w:hAnsi="仿宋" w:eastAsia="仿宋" w:cs="仿宋"/>
          <w:b/>
          <w:szCs w:val="32"/>
        </w:rPr>
      </w:pPr>
      <w:r>
        <w:rPr>
          <w:rFonts w:hint="eastAsia" w:ascii="仿宋" w:hAnsi="仿宋" w:eastAsia="仿宋" w:cs="仿宋"/>
          <w:b/>
          <w:szCs w:val="32"/>
        </w:rPr>
        <w:t>2019年资产均购置分配到位。完成率为100%，达到了提高工作效率，实现了自动化办公。</w:t>
      </w:r>
    </w:p>
    <w:p w14:paraId="6A23E6DA">
      <w:pPr>
        <w:ind w:firstLine="600" w:firstLineChars="200"/>
        <w:rPr>
          <w:rFonts w:ascii="黑体" w:hAnsi="黑体" w:eastAsia="黑体" w:cs="黑体"/>
          <w:bCs/>
          <w:szCs w:val="32"/>
        </w:rPr>
      </w:pPr>
      <w:r>
        <w:rPr>
          <w:rFonts w:hint="eastAsia" w:ascii="黑体" w:hAnsi="黑体" w:eastAsia="黑体" w:cs="黑体"/>
          <w:bCs/>
          <w:szCs w:val="32"/>
        </w:rPr>
        <w:t>8-4、自评结果</w:t>
      </w:r>
    </w:p>
    <w:p w14:paraId="5158BA9B">
      <w:pPr>
        <w:ind w:firstLine="600" w:firstLineChars="200"/>
        <w:rPr>
          <w:rFonts w:ascii="仿宋_GB2312"/>
          <w:szCs w:val="32"/>
        </w:rPr>
      </w:pPr>
      <w:r>
        <w:rPr>
          <w:rFonts w:hint="eastAsia" w:ascii="仿宋_GB2312" w:hAnsi="仿宋_GB2312" w:cs="仿宋_GB2312"/>
          <w:bCs/>
          <w:szCs w:val="32"/>
        </w:rPr>
        <w:t>报告中这样描述即可，即：本项目自评总分97分，自评等级为 优 。详见《</w:t>
      </w:r>
      <w:r>
        <w:rPr>
          <w:rFonts w:hint="eastAsia" w:ascii="仿宋_GB2312"/>
          <w:b/>
          <w:bCs/>
          <w:szCs w:val="32"/>
        </w:rPr>
        <w:t>办公资产购置经费</w:t>
      </w:r>
      <w:r>
        <w:rPr>
          <w:rFonts w:hint="eastAsia" w:ascii="仿宋_GB2312" w:hAnsi="仿宋_GB2312" w:cs="仿宋_GB2312"/>
          <w:bCs/>
          <w:szCs w:val="32"/>
        </w:rPr>
        <w:t>项目支出绩效自评表》（附件1绩效自评表）</w:t>
      </w:r>
    </w:p>
    <w:p w14:paraId="6F9CA269">
      <w:pPr>
        <w:ind w:firstLine="602" w:firstLineChars="200"/>
        <w:rPr>
          <w:rFonts w:ascii="仿宋_GB2312"/>
          <w:b/>
          <w:bCs/>
          <w:szCs w:val="32"/>
        </w:rPr>
      </w:pPr>
      <w:r>
        <w:rPr>
          <w:rFonts w:hint="eastAsia" w:ascii="仿宋_GB2312"/>
          <w:b/>
          <w:bCs/>
          <w:szCs w:val="32"/>
        </w:rPr>
        <w:t>9.项目名称：办公用房维修达标改造-调整预算</w:t>
      </w:r>
    </w:p>
    <w:p w14:paraId="05026C89">
      <w:pPr>
        <w:ind w:firstLine="602" w:firstLineChars="200"/>
        <w:rPr>
          <w:rFonts w:ascii="仿宋" w:hAnsi="仿宋" w:eastAsia="仿宋" w:cs="仿宋"/>
          <w:b/>
          <w:szCs w:val="32"/>
        </w:rPr>
      </w:pPr>
      <w:r>
        <w:rPr>
          <w:rFonts w:hint="eastAsia" w:ascii="仿宋" w:hAnsi="仿宋" w:eastAsia="仿宋" w:cs="仿宋"/>
          <w:b/>
          <w:szCs w:val="32"/>
        </w:rPr>
        <w:t>9-1-1、项目基本情况</w:t>
      </w:r>
    </w:p>
    <w:p w14:paraId="178391DF">
      <w:pPr>
        <w:ind w:firstLine="602" w:firstLineChars="200"/>
        <w:rPr>
          <w:rFonts w:ascii="仿宋" w:hAnsi="仿宋" w:eastAsia="仿宋" w:cs="仿宋"/>
          <w:b/>
          <w:szCs w:val="32"/>
        </w:rPr>
      </w:pPr>
      <w:r>
        <w:rPr>
          <w:rFonts w:hint="eastAsia" w:ascii="仿宋" w:hAnsi="仿宋" w:eastAsia="仿宋" w:cs="仿宋"/>
          <w:b/>
          <w:szCs w:val="32"/>
        </w:rPr>
        <w:t>民政局地震监测职能划转我局，由于职能转变，须将地震监测设备迁至我局，须单独特殊房间，保证地震监察工作。另外机构改革后新增办公室粉刷，安全生产执法队办公迁至自然灾害预警所，办公地点维修改造。</w:t>
      </w:r>
    </w:p>
    <w:p w14:paraId="5870E929">
      <w:pPr>
        <w:ind w:firstLine="602" w:firstLineChars="200"/>
        <w:rPr>
          <w:rFonts w:ascii="仿宋" w:hAnsi="仿宋" w:eastAsia="仿宋" w:cs="仿宋"/>
          <w:b/>
          <w:szCs w:val="32"/>
        </w:rPr>
      </w:pPr>
      <w:r>
        <w:rPr>
          <w:rFonts w:hint="eastAsia" w:ascii="仿宋" w:hAnsi="仿宋" w:eastAsia="仿宋" w:cs="仿宋"/>
          <w:b/>
          <w:szCs w:val="32"/>
        </w:rPr>
        <w:t>9-1-2 项目经费构成情况</w:t>
      </w:r>
    </w:p>
    <w:p w14:paraId="1846FE0C">
      <w:pPr>
        <w:ind w:firstLine="602" w:firstLineChars="200"/>
        <w:rPr>
          <w:rFonts w:ascii="仿宋" w:hAnsi="仿宋" w:eastAsia="仿宋" w:cs="仿宋"/>
          <w:b/>
          <w:szCs w:val="32"/>
        </w:rPr>
      </w:pPr>
      <w:r>
        <w:rPr>
          <w:rFonts w:hint="eastAsia" w:ascii="仿宋" w:hAnsi="仿宋" w:eastAsia="仿宋" w:cs="仿宋"/>
          <w:b/>
          <w:szCs w:val="32"/>
        </w:rPr>
        <w:t>自然灾害预警所维修经费45万；应急管理局地震监察室及其它房间粉刷经费15万。</w:t>
      </w:r>
    </w:p>
    <w:p w14:paraId="1283ABED">
      <w:pPr>
        <w:ind w:firstLine="602" w:firstLineChars="200"/>
        <w:rPr>
          <w:rFonts w:ascii="仿宋" w:hAnsi="仿宋" w:eastAsia="仿宋" w:cs="仿宋"/>
          <w:b/>
          <w:szCs w:val="32"/>
        </w:rPr>
      </w:pPr>
      <w:r>
        <w:rPr>
          <w:rFonts w:hint="eastAsia" w:ascii="仿宋" w:hAnsi="仿宋" w:eastAsia="仿宋" w:cs="仿宋"/>
          <w:b/>
          <w:szCs w:val="32"/>
        </w:rPr>
        <w:t>9-3、绩效目标实现情况分析</w:t>
      </w:r>
    </w:p>
    <w:p w14:paraId="386F3CE6">
      <w:pPr>
        <w:ind w:firstLine="602" w:firstLineChars="200"/>
        <w:rPr>
          <w:rFonts w:ascii="仿宋" w:hAnsi="仿宋" w:eastAsia="仿宋" w:cs="仿宋"/>
          <w:b/>
          <w:szCs w:val="32"/>
        </w:rPr>
      </w:pPr>
      <w:r>
        <w:rPr>
          <w:rFonts w:hint="eastAsia" w:ascii="仿宋" w:hAnsi="仿宋" w:eastAsia="仿宋" w:cs="仿宋"/>
          <w:b/>
          <w:szCs w:val="32"/>
        </w:rPr>
        <w:t>8月前地震监控室达到使用标准，新分配办公用房达到办公条件2、预警所2层维修改造达到办公标准执法大队搬迁，按时达到验收标准。</w:t>
      </w:r>
    </w:p>
    <w:p w14:paraId="529D37B9">
      <w:pPr>
        <w:ind w:firstLine="602" w:firstLineChars="200"/>
        <w:rPr>
          <w:rFonts w:ascii="仿宋" w:hAnsi="仿宋" w:eastAsia="仿宋" w:cs="仿宋"/>
          <w:b/>
          <w:szCs w:val="32"/>
        </w:rPr>
      </w:pPr>
      <w:r>
        <w:rPr>
          <w:rFonts w:hint="eastAsia" w:ascii="仿宋" w:hAnsi="仿宋" w:eastAsia="仿宋" w:cs="仿宋"/>
          <w:b/>
          <w:szCs w:val="32"/>
        </w:rPr>
        <w:t>9-3-1、资金情况分析。</w:t>
      </w:r>
    </w:p>
    <w:p w14:paraId="06CFD3F1">
      <w:pPr>
        <w:ind w:firstLine="600" w:firstLineChars="200"/>
        <w:rPr>
          <w:rFonts w:ascii="仿宋" w:hAnsi="仿宋" w:eastAsia="仿宋" w:cs="仿宋"/>
          <w:b/>
          <w:szCs w:val="32"/>
        </w:rPr>
      </w:pPr>
      <w:r>
        <w:rPr>
          <w:rFonts w:hint="eastAsia" w:ascii="仿宋_GB2312"/>
          <w:szCs w:val="32"/>
        </w:rPr>
        <w:t>项目资金到位情况分析：资金需求60万元，全部由区级财政保障，资金使用率100%。</w:t>
      </w:r>
    </w:p>
    <w:p w14:paraId="1D3C12D8">
      <w:pPr>
        <w:ind w:firstLine="602" w:firstLineChars="200"/>
        <w:rPr>
          <w:rFonts w:ascii="仿宋" w:hAnsi="仿宋" w:eastAsia="仿宋" w:cs="仿宋"/>
          <w:b/>
          <w:szCs w:val="32"/>
        </w:rPr>
      </w:pPr>
      <w:r>
        <w:rPr>
          <w:rFonts w:hint="eastAsia" w:ascii="仿宋" w:hAnsi="仿宋" w:eastAsia="仿宋" w:cs="仿宋"/>
          <w:b/>
          <w:szCs w:val="32"/>
        </w:rPr>
        <w:t>9-3-2、绩效指标完成情况分析</w:t>
      </w:r>
    </w:p>
    <w:p w14:paraId="1B30B751">
      <w:pPr>
        <w:ind w:firstLine="602" w:firstLineChars="200"/>
        <w:rPr>
          <w:rFonts w:ascii="仿宋" w:hAnsi="仿宋" w:eastAsia="仿宋" w:cs="仿宋"/>
          <w:b/>
          <w:szCs w:val="32"/>
        </w:rPr>
      </w:pPr>
      <w:r>
        <w:rPr>
          <w:rFonts w:hint="eastAsia" w:ascii="仿宋" w:hAnsi="仿宋" w:eastAsia="仿宋" w:cs="仿宋"/>
          <w:b/>
          <w:szCs w:val="32"/>
        </w:rPr>
        <w:t>按期完成，达到验收标准。</w:t>
      </w:r>
    </w:p>
    <w:p w14:paraId="0FDF178D">
      <w:pPr>
        <w:ind w:firstLine="600" w:firstLineChars="200"/>
        <w:rPr>
          <w:rFonts w:ascii="黑体" w:hAnsi="黑体" w:eastAsia="黑体" w:cs="黑体"/>
          <w:bCs/>
          <w:szCs w:val="32"/>
        </w:rPr>
      </w:pPr>
      <w:r>
        <w:rPr>
          <w:rFonts w:hint="eastAsia" w:ascii="黑体" w:hAnsi="黑体" w:eastAsia="黑体" w:cs="黑体"/>
          <w:bCs/>
          <w:szCs w:val="32"/>
        </w:rPr>
        <w:t>9-4、自评结果</w:t>
      </w:r>
    </w:p>
    <w:p w14:paraId="07177E40">
      <w:pPr>
        <w:ind w:firstLine="600" w:firstLineChars="200"/>
        <w:rPr>
          <w:rFonts w:ascii="仿宋_GB2312"/>
          <w:szCs w:val="32"/>
        </w:rPr>
      </w:pPr>
      <w:r>
        <w:rPr>
          <w:rFonts w:hint="eastAsia" w:ascii="仿宋_GB2312" w:hAnsi="仿宋_GB2312" w:cs="仿宋_GB2312"/>
          <w:bCs/>
          <w:szCs w:val="32"/>
        </w:rPr>
        <w:t>报告中这样描述即可，即：本项目自评总分95分，自评等级为 优 。详见《</w:t>
      </w:r>
      <w:r>
        <w:rPr>
          <w:rFonts w:hint="eastAsia" w:ascii="仿宋_GB2312"/>
          <w:b/>
          <w:bCs/>
          <w:szCs w:val="32"/>
        </w:rPr>
        <w:t>办公用房维修达标改造</w:t>
      </w:r>
      <w:r>
        <w:rPr>
          <w:rFonts w:hint="eastAsia" w:ascii="仿宋_GB2312" w:hAnsi="仿宋_GB2312" w:cs="仿宋_GB2312"/>
          <w:bCs/>
          <w:szCs w:val="32"/>
        </w:rPr>
        <w:t>项目支出绩效自评表》（附件1绩效自评表）</w:t>
      </w:r>
    </w:p>
    <w:p w14:paraId="33BD9C14">
      <w:pPr>
        <w:ind w:firstLine="602" w:firstLineChars="200"/>
        <w:rPr>
          <w:rFonts w:ascii="仿宋_GB2312"/>
          <w:b/>
          <w:bCs/>
          <w:szCs w:val="32"/>
        </w:rPr>
      </w:pPr>
      <w:r>
        <w:rPr>
          <w:rFonts w:hint="eastAsia" w:ascii="仿宋_GB2312"/>
          <w:b/>
          <w:bCs/>
          <w:szCs w:val="32"/>
        </w:rPr>
        <w:t>10.项目名称：防震减灾支出-民防划转</w:t>
      </w:r>
    </w:p>
    <w:p w14:paraId="6AA9E013">
      <w:pPr>
        <w:ind w:firstLine="602" w:firstLineChars="200"/>
        <w:rPr>
          <w:rFonts w:ascii="仿宋" w:hAnsi="仿宋" w:eastAsia="仿宋" w:cs="仿宋"/>
          <w:b/>
          <w:szCs w:val="32"/>
        </w:rPr>
      </w:pPr>
      <w:r>
        <w:rPr>
          <w:rFonts w:hint="eastAsia" w:ascii="仿宋" w:hAnsi="仿宋" w:eastAsia="仿宋" w:cs="仿宋"/>
          <w:b/>
          <w:szCs w:val="32"/>
        </w:rPr>
        <w:t>10-1、项目基本情况</w:t>
      </w:r>
    </w:p>
    <w:p w14:paraId="7D005422">
      <w:pPr>
        <w:ind w:firstLine="602" w:firstLineChars="200"/>
        <w:rPr>
          <w:rFonts w:ascii="仿宋" w:hAnsi="仿宋" w:eastAsia="仿宋" w:cs="仿宋"/>
          <w:b/>
          <w:szCs w:val="32"/>
        </w:rPr>
      </w:pPr>
      <w:r>
        <w:rPr>
          <w:rFonts w:hint="eastAsia" w:ascii="仿宋" w:hAnsi="仿宋" w:eastAsia="仿宋" w:cs="仿宋"/>
          <w:b/>
          <w:szCs w:val="32"/>
        </w:rPr>
        <w:t>民防部门划转用于防震减灾、防洪经费。</w:t>
      </w:r>
    </w:p>
    <w:p w14:paraId="21ED9E2F">
      <w:pPr>
        <w:ind w:firstLine="602" w:firstLineChars="200"/>
        <w:rPr>
          <w:rFonts w:ascii="仿宋" w:hAnsi="仿宋" w:eastAsia="仿宋" w:cs="仿宋"/>
          <w:b/>
          <w:szCs w:val="32"/>
        </w:rPr>
      </w:pPr>
      <w:r>
        <w:rPr>
          <w:rFonts w:hint="eastAsia" w:ascii="仿宋" w:hAnsi="仿宋" w:eastAsia="仿宋" w:cs="仿宋"/>
          <w:b/>
          <w:szCs w:val="32"/>
        </w:rPr>
        <w:t>10-2、项目绩效目标</w:t>
      </w:r>
    </w:p>
    <w:p w14:paraId="76A15AAA">
      <w:pPr>
        <w:ind w:firstLine="602" w:firstLineChars="200"/>
        <w:rPr>
          <w:rFonts w:ascii="仿宋" w:hAnsi="仿宋" w:eastAsia="仿宋" w:cs="仿宋"/>
          <w:b/>
          <w:szCs w:val="32"/>
        </w:rPr>
      </w:pPr>
      <w:r>
        <w:rPr>
          <w:rFonts w:hint="eastAsia" w:ascii="仿宋" w:hAnsi="仿宋" w:eastAsia="仿宋" w:cs="仿宋"/>
          <w:b/>
          <w:szCs w:val="32"/>
        </w:rPr>
        <w:t>区级自然灾害预警机制健全，救助体系完善，防灾减灾宣传活动效果明显</w:t>
      </w:r>
    </w:p>
    <w:p w14:paraId="7EC84523">
      <w:pPr>
        <w:ind w:firstLine="602" w:firstLineChars="200"/>
        <w:rPr>
          <w:rFonts w:ascii="仿宋" w:hAnsi="仿宋" w:eastAsia="仿宋" w:cs="仿宋"/>
          <w:b/>
          <w:szCs w:val="32"/>
        </w:rPr>
      </w:pPr>
      <w:r>
        <w:rPr>
          <w:rFonts w:hint="eastAsia" w:ascii="仿宋" w:hAnsi="仿宋" w:eastAsia="仿宋" w:cs="仿宋"/>
          <w:b/>
          <w:szCs w:val="32"/>
        </w:rPr>
        <w:t>10-3、绩效目标实现情况分析</w:t>
      </w:r>
    </w:p>
    <w:p w14:paraId="121E9591">
      <w:pPr>
        <w:ind w:firstLine="602" w:firstLineChars="200"/>
        <w:rPr>
          <w:rFonts w:ascii="仿宋" w:hAnsi="仿宋" w:eastAsia="仿宋" w:cs="仿宋"/>
          <w:b/>
          <w:szCs w:val="32"/>
        </w:rPr>
      </w:pPr>
      <w:r>
        <w:rPr>
          <w:rFonts w:hint="eastAsia" w:ascii="仿宋" w:hAnsi="仿宋" w:eastAsia="仿宋" w:cs="仿宋"/>
          <w:b/>
          <w:szCs w:val="32"/>
        </w:rPr>
        <w:t>较好的完成了既定目标，完成了地震监察点监控和卓刀泉街滑坡塌方路段事故发生支持。</w:t>
      </w:r>
    </w:p>
    <w:p w14:paraId="76EE3730">
      <w:pPr>
        <w:ind w:firstLine="602" w:firstLineChars="200"/>
        <w:rPr>
          <w:rFonts w:ascii="仿宋" w:hAnsi="仿宋" w:eastAsia="仿宋" w:cs="仿宋"/>
          <w:b/>
          <w:szCs w:val="32"/>
        </w:rPr>
      </w:pPr>
      <w:r>
        <w:rPr>
          <w:rFonts w:hint="eastAsia" w:ascii="仿宋" w:hAnsi="仿宋" w:eastAsia="仿宋" w:cs="仿宋"/>
          <w:b/>
          <w:szCs w:val="32"/>
        </w:rPr>
        <w:t>10-3-1、资金情况分析。</w:t>
      </w:r>
    </w:p>
    <w:p w14:paraId="36A0D89F">
      <w:pPr>
        <w:ind w:firstLine="600" w:firstLineChars="200"/>
        <w:rPr>
          <w:rFonts w:ascii="仿宋" w:hAnsi="仿宋" w:eastAsia="仿宋" w:cs="仿宋"/>
          <w:b/>
          <w:szCs w:val="32"/>
        </w:rPr>
      </w:pPr>
      <w:r>
        <w:rPr>
          <w:rFonts w:hint="eastAsia" w:ascii="仿宋_GB2312"/>
          <w:szCs w:val="32"/>
        </w:rPr>
        <w:t>项目资金到位情况分析：资金需求23.5万元，全部由区级财政保障，资金使用率100%。</w:t>
      </w:r>
    </w:p>
    <w:p w14:paraId="62BFEBE0">
      <w:pPr>
        <w:ind w:firstLine="602" w:firstLineChars="200"/>
        <w:rPr>
          <w:rFonts w:ascii="仿宋" w:hAnsi="仿宋" w:eastAsia="仿宋" w:cs="仿宋"/>
          <w:b/>
          <w:szCs w:val="32"/>
        </w:rPr>
      </w:pPr>
      <w:r>
        <w:rPr>
          <w:rFonts w:hint="eastAsia" w:ascii="仿宋" w:hAnsi="仿宋" w:eastAsia="仿宋" w:cs="仿宋"/>
          <w:b/>
          <w:szCs w:val="32"/>
        </w:rPr>
        <w:t>10-3-2、绩效指标完成情况分析</w:t>
      </w:r>
    </w:p>
    <w:p w14:paraId="3CECA09A">
      <w:pPr>
        <w:ind w:firstLine="602" w:firstLineChars="200"/>
        <w:rPr>
          <w:rFonts w:ascii="仿宋" w:hAnsi="仿宋" w:eastAsia="仿宋" w:cs="仿宋"/>
          <w:b/>
          <w:szCs w:val="32"/>
        </w:rPr>
      </w:pPr>
      <w:r>
        <w:rPr>
          <w:rFonts w:hint="eastAsia" w:ascii="仿宋" w:hAnsi="仿宋" w:eastAsia="仿宋" w:cs="仿宋"/>
          <w:b/>
          <w:szCs w:val="32"/>
        </w:rPr>
        <w:drawing>
          <wp:inline distT="0" distB="0" distL="0" distR="0">
            <wp:extent cx="4212590" cy="2775585"/>
            <wp:effectExtent l="19050" t="0" r="0" b="0"/>
            <wp:docPr id="14"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1"/>
                    <pic:cNvPicPr>
                      <a:picLocks noChangeAspect="1" noChangeArrowheads="1"/>
                    </pic:cNvPicPr>
                  </pic:nvPicPr>
                  <pic:blipFill>
                    <a:blip r:embed="rId17" cstate="print"/>
                    <a:srcRect/>
                    <a:stretch>
                      <a:fillRect/>
                    </a:stretch>
                  </pic:blipFill>
                  <pic:spPr>
                    <a:xfrm>
                      <a:off x="0" y="0"/>
                      <a:ext cx="4212590" cy="2775585"/>
                    </a:xfrm>
                    <a:prstGeom prst="rect">
                      <a:avLst/>
                    </a:prstGeom>
                    <a:noFill/>
                    <a:ln w="9525">
                      <a:noFill/>
                      <a:miter lim="800000"/>
                      <a:headEnd/>
                      <a:tailEnd/>
                    </a:ln>
                  </pic:spPr>
                </pic:pic>
              </a:graphicData>
            </a:graphic>
          </wp:inline>
        </w:drawing>
      </w:r>
    </w:p>
    <w:p w14:paraId="6F1BDBD9">
      <w:pPr>
        <w:ind w:firstLine="600" w:firstLineChars="200"/>
        <w:rPr>
          <w:rFonts w:ascii="黑体" w:hAnsi="黑体" w:eastAsia="黑体" w:cs="黑体"/>
          <w:bCs/>
          <w:szCs w:val="32"/>
        </w:rPr>
      </w:pPr>
      <w:r>
        <w:rPr>
          <w:rFonts w:hint="eastAsia" w:ascii="黑体" w:hAnsi="黑体" w:eastAsia="黑体" w:cs="黑体"/>
          <w:bCs/>
          <w:szCs w:val="32"/>
        </w:rPr>
        <w:t>10-4、自评结果</w:t>
      </w:r>
    </w:p>
    <w:p w14:paraId="358DBAC5">
      <w:pPr>
        <w:ind w:firstLine="600" w:firstLineChars="200"/>
        <w:rPr>
          <w:rFonts w:ascii="仿宋_GB2312"/>
          <w:szCs w:val="32"/>
        </w:rPr>
      </w:pPr>
      <w:r>
        <w:rPr>
          <w:rFonts w:hint="eastAsia" w:ascii="仿宋_GB2312" w:hAnsi="仿宋_GB2312" w:cs="仿宋_GB2312"/>
          <w:bCs/>
          <w:szCs w:val="32"/>
        </w:rPr>
        <w:t>报告中这样描述即可，即：本项目自评总分95分，自评等级为 优 。详见《</w:t>
      </w:r>
      <w:r>
        <w:rPr>
          <w:rFonts w:hint="eastAsia" w:ascii="仿宋_GB2312"/>
          <w:b/>
          <w:bCs/>
          <w:szCs w:val="32"/>
        </w:rPr>
        <w:t>防震减灾支出</w:t>
      </w:r>
      <w:r>
        <w:rPr>
          <w:rFonts w:hint="eastAsia" w:ascii="仿宋_GB2312" w:hAnsi="仿宋_GB2312" w:cs="仿宋_GB2312"/>
          <w:bCs/>
          <w:szCs w:val="32"/>
        </w:rPr>
        <w:t>项目支出绩效自评表》（附件1绩效自评表）</w:t>
      </w:r>
    </w:p>
    <w:p w14:paraId="296342A3">
      <w:pPr>
        <w:ind w:firstLine="602" w:firstLineChars="200"/>
        <w:rPr>
          <w:rFonts w:ascii="仿宋_GB2312"/>
          <w:b/>
          <w:bCs/>
          <w:szCs w:val="32"/>
        </w:rPr>
      </w:pPr>
      <w:r>
        <w:rPr>
          <w:rFonts w:hint="eastAsia" w:ascii="仿宋_GB2312"/>
          <w:b/>
          <w:bCs/>
          <w:szCs w:val="32"/>
        </w:rPr>
        <w:t>11.项目名称：安委会文员劳务费-调整预算</w:t>
      </w:r>
    </w:p>
    <w:p w14:paraId="73DE618F">
      <w:pPr>
        <w:ind w:firstLine="602" w:firstLineChars="200"/>
        <w:rPr>
          <w:rFonts w:ascii="仿宋" w:hAnsi="仿宋" w:eastAsia="仿宋" w:cs="仿宋"/>
          <w:b/>
          <w:szCs w:val="32"/>
        </w:rPr>
      </w:pPr>
      <w:r>
        <w:rPr>
          <w:rFonts w:hint="eastAsia" w:ascii="仿宋" w:hAnsi="仿宋" w:eastAsia="仿宋" w:cs="仿宋"/>
          <w:b/>
          <w:szCs w:val="32"/>
        </w:rPr>
        <w:t>11-1、项目基本情况</w:t>
      </w:r>
    </w:p>
    <w:p w14:paraId="7F73EB76">
      <w:pPr>
        <w:ind w:firstLine="602" w:firstLineChars="200"/>
        <w:rPr>
          <w:rFonts w:ascii="仿宋" w:hAnsi="仿宋" w:eastAsia="仿宋" w:cs="仿宋"/>
          <w:b/>
          <w:szCs w:val="32"/>
        </w:rPr>
      </w:pPr>
      <w:r>
        <w:rPr>
          <w:rFonts w:hint="eastAsia" w:ascii="仿宋" w:hAnsi="仿宋" w:eastAsia="仿宋" w:cs="仿宋"/>
          <w:b/>
          <w:szCs w:val="32"/>
        </w:rPr>
        <w:t>2018年12月洪山区安委会设立一名文员，由于19年预算下达早于安委会文员到岗，年初并未预算此经费，报区领导同意年中是调整增加。</w:t>
      </w:r>
    </w:p>
    <w:p w14:paraId="20D4CF89">
      <w:pPr>
        <w:ind w:firstLine="602" w:firstLineChars="200"/>
        <w:rPr>
          <w:rFonts w:ascii="仿宋" w:hAnsi="仿宋" w:eastAsia="仿宋" w:cs="仿宋"/>
          <w:b/>
          <w:szCs w:val="32"/>
        </w:rPr>
      </w:pPr>
      <w:r>
        <w:rPr>
          <w:rFonts w:hint="eastAsia" w:ascii="仿宋" w:hAnsi="仿宋" w:eastAsia="仿宋" w:cs="仿宋"/>
          <w:b/>
          <w:szCs w:val="32"/>
        </w:rPr>
        <w:t>11-2、项目绩效目标</w:t>
      </w:r>
    </w:p>
    <w:p w14:paraId="40FF01CA">
      <w:pPr>
        <w:ind w:firstLine="602" w:firstLineChars="200"/>
        <w:rPr>
          <w:rFonts w:ascii="仿宋" w:hAnsi="仿宋" w:eastAsia="仿宋" w:cs="仿宋"/>
          <w:b/>
          <w:szCs w:val="32"/>
        </w:rPr>
      </w:pPr>
      <w:r>
        <w:rPr>
          <w:rFonts w:hint="eastAsia" w:ascii="仿宋" w:hAnsi="仿宋" w:eastAsia="仿宋" w:cs="仿宋"/>
          <w:b/>
          <w:szCs w:val="32"/>
        </w:rPr>
        <w:t>发放安委会文员劳务费，更好配合、支持安委员搞好安全生产工作。</w:t>
      </w:r>
    </w:p>
    <w:p w14:paraId="0DE47DED">
      <w:pPr>
        <w:ind w:firstLine="602" w:firstLineChars="200"/>
        <w:rPr>
          <w:rFonts w:ascii="仿宋" w:hAnsi="仿宋" w:eastAsia="仿宋" w:cs="仿宋"/>
          <w:b/>
          <w:szCs w:val="32"/>
        </w:rPr>
      </w:pPr>
      <w:r>
        <w:rPr>
          <w:rFonts w:hint="eastAsia" w:ascii="仿宋" w:hAnsi="仿宋" w:eastAsia="仿宋" w:cs="仿宋"/>
          <w:b/>
          <w:szCs w:val="32"/>
        </w:rPr>
        <w:t>11-3、绩效目标实现情况分析</w:t>
      </w:r>
    </w:p>
    <w:p w14:paraId="7EC75E74">
      <w:pPr>
        <w:ind w:firstLine="602" w:firstLineChars="200"/>
        <w:rPr>
          <w:rFonts w:ascii="仿宋" w:hAnsi="仿宋" w:eastAsia="仿宋" w:cs="仿宋"/>
          <w:b/>
          <w:szCs w:val="32"/>
        </w:rPr>
      </w:pPr>
      <w:r>
        <w:rPr>
          <w:rFonts w:hint="eastAsia" w:ascii="仿宋" w:hAnsi="仿宋" w:eastAsia="仿宋" w:cs="仿宋"/>
          <w:b/>
          <w:szCs w:val="32"/>
        </w:rPr>
        <w:t>按时发放劳务费，文员能配合安委员搞好工作。</w:t>
      </w:r>
    </w:p>
    <w:p w14:paraId="62118885">
      <w:pPr>
        <w:ind w:firstLine="602" w:firstLineChars="200"/>
        <w:rPr>
          <w:rFonts w:ascii="仿宋" w:hAnsi="仿宋" w:eastAsia="仿宋" w:cs="仿宋"/>
          <w:b/>
          <w:szCs w:val="32"/>
        </w:rPr>
      </w:pPr>
      <w:r>
        <w:rPr>
          <w:rFonts w:hint="eastAsia" w:ascii="仿宋" w:hAnsi="仿宋" w:eastAsia="仿宋" w:cs="仿宋"/>
          <w:b/>
          <w:szCs w:val="32"/>
        </w:rPr>
        <w:t>11-3-1、资金情况分析。</w:t>
      </w:r>
    </w:p>
    <w:p w14:paraId="24DA350D">
      <w:pPr>
        <w:ind w:firstLine="600" w:firstLineChars="200"/>
        <w:rPr>
          <w:rFonts w:ascii="仿宋" w:hAnsi="仿宋" w:eastAsia="仿宋" w:cs="仿宋"/>
          <w:b/>
          <w:szCs w:val="32"/>
        </w:rPr>
      </w:pPr>
      <w:r>
        <w:rPr>
          <w:rFonts w:hint="eastAsia" w:ascii="仿宋_GB2312"/>
          <w:szCs w:val="32"/>
        </w:rPr>
        <w:t>项目资金到位情况分析：资金需求6.5万元，全部由区级财政保障，资金使用率100%。</w:t>
      </w:r>
    </w:p>
    <w:p w14:paraId="416CA05F">
      <w:pPr>
        <w:ind w:firstLine="602" w:firstLineChars="200"/>
        <w:rPr>
          <w:rFonts w:ascii="仿宋" w:hAnsi="仿宋" w:eastAsia="仿宋" w:cs="仿宋"/>
          <w:b/>
          <w:szCs w:val="32"/>
        </w:rPr>
      </w:pPr>
      <w:r>
        <w:rPr>
          <w:rFonts w:hint="eastAsia" w:ascii="仿宋" w:hAnsi="仿宋" w:eastAsia="仿宋" w:cs="仿宋"/>
          <w:b/>
          <w:szCs w:val="32"/>
        </w:rPr>
        <w:t>11-3-2、绩效指标完成情况分析</w:t>
      </w:r>
    </w:p>
    <w:p w14:paraId="22673469">
      <w:pPr>
        <w:ind w:firstLine="602" w:firstLineChars="200"/>
        <w:rPr>
          <w:rFonts w:ascii="仿宋" w:hAnsi="仿宋" w:eastAsia="仿宋" w:cs="仿宋"/>
          <w:b/>
          <w:szCs w:val="32"/>
        </w:rPr>
      </w:pPr>
      <w:r>
        <w:rPr>
          <w:rFonts w:hint="eastAsia" w:ascii="仿宋" w:hAnsi="仿宋" w:eastAsia="仿宋" w:cs="仿宋"/>
          <w:b/>
          <w:szCs w:val="32"/>
        </w:rPr>
        <w:drawing>
          <wp:inline distT="0" distB="0" distL="0" distR="0">
            <wp:extent cx="4212590" cy="1118235"/>
            <wp:effectExtent l="19050" t="0" r="0" b="0"/>
            <wp:docPr id="15"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2"/>
                    <pic:cNvPicPr>
                      <a:picLocks noChangeAspect="1" noChangeArrowheads="1"/>
                    </pic:cNvPicPr>
                  </pic:nvPicPr>
                  <pic:blipFill>
                    <a:blip r:embed="rId18" cstate="print"/>
                    <a:srcRect/>
                    <a:stretch>
                      <a:fillRect/>
                    </a:stretch>
                  </pic:blipFill>
                  <pic:spPr>
                    <a:xfrm>
                      <a:off x="0" y="0"/>
                      <a:ext cx="4212590" cy="1118235"/>
                    </a:xfrm>
                    <a:prstGeom prst="rect">
                      <a:avLst/>
                    </a:prstGeom>
                    <a:noFill/>
                    <a:ln w="9525">
                      <a:noFill/>
                      <a:miter lim="800000"/>
                      <a:headEnd/>
                      <a:tailEnd/>
                    </a:ln>
                  </pic:spPr>
                </pic:pic>
              </a:graphicData>
            </a:graphic>
          </wp:inline>
        </w:drawing>
      </w:r>
    </w:p>
    <w:p w14:paraId="5D8DFFE4">
      <w:pPr>
        <w:ind w:firstLine="600" w:firstLineChars="200"/>
        <w:rPr>
          <w:rFonts w:ascii="黑体" w:hAnsi="黑体" w:eastAsia="黑体" w:cs="黑体"/>
          <w:bCs/>
          <w:szCs w:val="32"/>
        </w:rPr>
      </w:pPr>
      <w:r>
        <w:rPr>
          <w:rFonts w:hint="eastAsia" w:ascii="黑体" w:hAnsi="黑体" w:eastAsia="黑体" w:cs="黑体"/>
          <w:bCs/>
          <w:szCs w:val="32"/>
        </w:rPr>
        <w:t>11-4、自评结果</w:t>
      </w:r>
    </w:p>
    <w:p w14:paraId="421F14E1">
      <w:pPr>
        <w:ind w:firstLine="600" w:firstLineChars="200"/>
        <w:rPr>
          <w:rFonts w:ascii="仿宋_GB2312"/>
          <w:szCs w:val="32"/>
        </w:rPr>
      </w:pPr>
      <w:r>
        <w:rPr>
          <w:rFonts w:hint="eastAsia" w:ascii="仿宋_GB2312" w:hAnsi="仿宋_GB2312" w:cs="仿宋_GB2312"/>
          <w:bCs/>
          <w:szCs w:val="32"/>
        </w:rPr>
        <w:t>报告中这样描述即可，即：本项目自评总分98分，自评等级为 优 。详见《</w:t>
      </w:r>
      <w:r>
        <w:rPr>
          <w:rFonts w:hint="eastAsia" w:ascii="仿宋_GB2312"/>
          <w:b/>
          <w:bCs/>
          <w:szCs w:val="32"/>
        </w:rPr>
        <w:t>安委会文员劳务费</w:t>
      </w:r>
      <w:r>
        <w:rPr>
          <w:rFonts w:hint="eastAsia" w:ascii="仿宋_GB2312" w:hAnsi="仿宋_GB2312" w:cs="仿宋_GB2312"/>
          <w:bCs/>
          <w:szCs w:val="32"/>
        </w:rPr>
        <w:t>项目支出绩效自评表》（附件1绩效自评表）</w:t>
      </w:r>
    </w:p>
    <w:p w14:paraId="5BCB801F">
      <w:pPr>
        <w:ind w:left="567" w:leftChars="189" w:firstLine="33" w:firstLineChars="11"/>
        <w:rPr>
          <w:rFonts w:ascii="仿宋" w:hAnsi="仿宋" w:eastAsia="仿宋" w:cs="仿宋"/>
          <w:b/>
          <w:szCs w:val="32"/>
        </w:rPr>
      </w:pPr>
      <w:r>
        <w:rPr>
          <w:rFonts w:hint="eastAsia" w:ascii="仿宋_GB2312"/>
          <w:b/>
          <w:bCs/>
          <w:szCs w:val="32"/>
        </w:rPr>
        <w:t>12.项目名称：“十件实事”加油站标准化建设经费维保费</w:t>
      </w:r>
      <w:r>
        <w:rPr>
          <w:rFonts w:hint="eastAsia" w:ascii="仿宋" w:hAnsi="仿宋" w:eastAsia="仿宋" w:cs="仿宋"/>
          <w:b/>
          <w:szCs w:val="32"/>
        </w:rPr>
        <w:t>12-1、项目基本情况</w:t>
      </w:r>
    </w:p>
    <w:p w14:paraId="1CE06F17">
      <w:pPr>
        <w:ind w:left="567" w:leftChars="189" w:firstLine="33" w:firstLineChars="11"/>
        <w:rPr>
          <w:rFonts w:ascii="仿宋" w:hAnsi="仿宋" w:eastAsia="仿宋" w:cs="仿宋"/>
          <w:b/>
          <w:szCs w:val="32"/>
        </w:rPr>
      </w:pPr>
      <w:r>
        <w:rPr>
          <w:rFonts w:hint="eastAsia" w:ascii="仿宋" w:hAnsi="仿宋" w:eastAsia="仿宋" w:cs="仿宋"/>
          <w:b/>
          <w:szCs w:val="32"/>
        </w:rPr>
        <w:t>“十件实事”项目二年期维保费用，两年间达到验收标准，达到加油站应急室功能标准，投入正常使用，保障加油站安全</w:t>
      </w:r>
    </w:p>
    <w:p w14:paraId="0B030AE6">
      <w:pPr>
        <w:ind w:firstLine="602" w:firstLineChars="200"/>
        <w:rPr>
          <w:rFonts w:ascii="仿宋" w:hAnsi="仿宋" w:eastAsia="仿宋" w:cs="仿宋"/>
          <w:b/>
          <w:szCs w:val="32"/>
        </w:rPr>
      </w:pPr>
      <w:r>
        <w:rPr>
          <w:rFonts w:hint="eastAsia" w:ascii="仿宋" w:hAnsi="仿宋" w:eastAsia="仿宋" w:cs="仿宋"/>
          <w:b/>
          <w:szCs w:val="32"/>
        </w:rPr>
        <w:t>12-2、项目绩效目标</w:t>
      </w:r>
    </w:p>
    <w:p w14:paraId="5BEC3F12">
      <w:pPr>
        <w:ind w:left="567" w:leftChars="189" w:firstLine="33" w:firstLineChars="11"/>
        <w:rPr>
          <w:rFonts w:ascii="仿宋" w:hAnsi="仿宋" w:eastAsia="仿宋" w:cs="仿宋"/>
          <w:b/>
          <w:szCs w:val="32"/>
        </w:rPr>
      </w:pPr>
      <w:r>
        <w:rPr>
          <w:rFonts w:hint="eastAsia" w:ascii="仿宋" w:hAnsi="仿宋" w:eastAsia="仿宋" w:cs="仿宋"/>
          <w:b/>
          <w:szCs w:val="32"/>
        </w:rPr>
        <w:t>达到加油站应急室功能标准，投入正常使用，保障加油站安全</w:t>
      </w:r>
    </w:p>
    <w:p w14:paraId="5D1FAC21">
      <w:pPr>
        <w:ind w:firstLine="602" w:firstLineChars="200"/>
        <w:rPr>
          <w:rFonts w:ascii="仿宋" w:hAnsi="仿宋" w:eastAsia="仿宋" w:cs="仿宋"/>
          <w:b/>
          <w:szCs w:val="32"/>
        </w:rPr>
      </w:pPr>
      <w:r>
        <w:rPr>
          <w:rFonts w:hint="eastAsia" w:ascii="仿宋" w:hAnsi="仿宋" w:eastAsia="仿宋" w:cs="仿宋"/>
          <w:b/>
          <w:szCs w:val="32"/>
        </w:rPr>
        <w:t>12-3、绩效目标实现情况分析</w:t>
      </w:r>
    </w:p>
    <w:p w14:paraId="4E050CE1">
      <w:pPr>
        <w:ind w:firstLine="602" w:firstLineChars="200"/>
        <w:rPr>
          <w:rFonts w:ascii="仿宋" w:hAnsi="仿宋" w:eastAsia="仿宋" w:cs="仿宋"/>
          <w:b/>
          <w:szCs w:val="32"/>
        </w:rPr>
      </w:pPr>
      <w:r>
        <w:rPr>
          <w:rFonts w:hint="eastAsia" w:ascii="仿宋" w:hAnsi="仿宋" w:eastAsia="仿宋" w:cs="仿宋"/>
          <w:b/>
          <w:szCs w:val="32"/>
        </w:rPr>
        <w:t>依据合同按时支付</w:t>
      </w:r>
    </w:p>
    <w:p w14:paraId="0047F2BD">
      <w:pPr>
        <w:ind w:firstLine="602" w:firstLineChars="200"/>
        <w:rPr>
          <w:rFonts w:ascii="仿宋" w:hAnsi="仿宋" w:eastAsia="仿宋" w:cs="仿宋"/>
          <w:b/>
          <w:szCs w:val="32"/>
        </w:rPr>
      </w:pPr>
      <w:r>
        <w:rPr>
          <w:rFonts w:hint="eastAsia" w:ascii="仿宋" w:hAnsi="仿宋" w:eastAsia="仿宋" w:cs="仿宋"/>
          <w:b/>
          <w:szCs w:val="32"/>
        </w:rPr>
        <w:t>12-3-1、资金情况分析。</w:t>
      </w:r>
    </w:p>
    <w:p w14:paraId="2FFD7A32">
      <w:pPr>
        <w:ind w:firstLine="600" w:firstLineChars="200"/>
        <w:rPr>
          <w:rFonts w:ascii="仿宋" w:hAnsi="仿宋" w:eastAsia="仿宋" w:cs="仿宋"/>
          <w:b/>
          <w:szCs w:val="32"/>
        </w:rPr>
      </w:pPr>
      <w:r>
        <w:rPr>
          <w:rFonts w:hint="eastAsia" w:ascii="仿宋_GB2312"/>
          <w:szCs w:val="32"/>
        </w:rPr>
        <w:t>项目资金到位情况分析：资金需求39.87万元，全部由区级财政保障，资金使用率100%。</w:t>
      </w:r>
    </w:p>
    <w:p w14:paraId="4411483E">
      <w:pPr>
        <w:ind w:firstLine="602" w:firstLineChars="200"/>
        <w:rPr>
          <w:rFonts w:ascii="仿宋" w:hAnsi="仿宋" w:eastAsia="仿宋" w:cs="仿宋"/>
          <w:b/>
          <w:szCs w:val="32"/>
        </w:rPr>
      </w:pPr>
      <w:r>
        <w:rPr>
          <w:rFonts w:hint="eastAsia" w:ascii="仿宋" w:hAnsi="仿宋" w:eastAsia="仿宋" w:cs="仿宋"/>
          <w:b/>
          <w:szCs w:val="32"/>
        </w:rPr>
        <w:t>12-3-2、绩效指标完成情况分析</w:t>
      </w:r>
    </w:p>
    <w:p w14:paraId="3DB8ADF3">
      <w:pPr>
        <w:ind w:firstLine="602" w:firstLineChars="200"/>
        <w:rPr>
          <w:rFonts w:ascii="仿宋" w:hAnsi="仿宋" w:eastAsia="仿宋" w:cs="仿宋"/>
          <w:b/>
          <w:szCs w:val="32"/>
        </w:rPr>
      </w:pPr>
      <w:r>
        <w:rPr>
          <w:rFonts w:hint="eastAsia" w:ascii="仿宋" w:hAnsi="仿宋" w:eastAsia="仿宋" w:cs="仿宋"/>
          <w:b/>
          <w:szCs w:val="32"/>
        </w:rPr>
        <w:drawing>
          <wp:inline distT="0" distB="0" distL="0" distR="0">
            <wp:extent cx="4212590" cy="1118235"/>
            <wp:effectExtent l="19050" t="0" r="0" b="0"/>
            <wp:docPr id="16"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3"/>
                    <pic:cNvPicPr>
                      <a:picLocks noChangeAspect="1" noChangeArrowheads="1"/>
                    </pic:cNvPicPr>
                  </pic:nvPicPr>
                  <pic:blipFill>
                    <a:blip r:embed="rId19" cstate="print"/>
                    <a:srcRect/>
                    <a:stretch>
                      <a:fillRect/>
                    </a:stretch>
                  </pic:blipFill>
                  <pic:spPr>
                    <a:xfrm>
                      <a:off x="0" y="0"/>
                      <a:ext cx="4212590" cy="1118235"/>
                    </a:xfrm>
                    <a:prstGeom prst="rect">
                      <a:avLst/>
                    </a:prstGeom>
                    <a:noFill/>
                    <a:ln w="9525">
                      <a:noFill/>
                      <a:miter lim="800000"/>
                      <a:headEnd/>
                      <a:tailEnd/>
                    </a:ln>
                  </pic:spPr>
                </pic:pic>
              </a:graphicData>
            </a:graphic>
          </wp:inline>
        </w:drawing>
      </w:r>
    </w:p>
    <w:p w14:paraId="5A7C855C">
      <w:pPr>
        <w:ind w:firstLine="600" w:firstLineChars="200"/>
        <w:rPr>
          <w:rFonts w:ascii="黑体" w:hAnsi="黑体" w:eastAsia="黑体" w:cs="黑体"/>
          <w:bCs/>
          <w:szCs w:val="32"/>
        </w:rPr>
      </w:pPr>
      <w:r>
        <w:rPr>
          <w:rFonts w:hint="eastAsia" w:ascii="黑体" w:hAnsi="黑体" w:eastAsia="黑体" w:cs="黑体"/>
          <w:bCs/>
          <w:szCs w:val="32"/>
        </w:rPr>
        <w:t>12-4、自评结果</w:t>
      </w:r>
    </w:p>
    <w:p w14:paraId="6959EA0D">
      <w:pPr>
        <w:ind w:firstLine="600" w:firstLineChars="200"/>
        <w:rPr>
          <w:rFonts w:ascii="仿宋_GB2312"/>
          <w:szCs w:val="32"/>
        </w:rPr>
      </w:pPr>
      <w:r>
        <w:rPr>
          <w:rFonts w:hint="eastAsia" w:ascii="仿宋_GB2312" w:hAnsi="仿宋_GB2312" w:cs="仿宋_GB2312"/>
          <w:bCs/>
          <w:szCs w:val="32"/>
        </w:rPr>
        <w:t>报告中这样描述即可，即：本项目自评总分98分，自评等级为 优 。详见《</w:t>
      </w:r>
      <w:r>
        <w:rPr>
          <w:rFonts w:hint="eastAsia" w:ascii="仿宋_GB2312"/>
          <w:b/>
          <w:bCs/>
          <w:szCs w:val="32"/>
        </w:rPr>
        <w:t>“十件实事”加油站标准化建设经费维保费</w:t>
      </w:r>
      <w:r>
        <w:rPr>
          <w:rFonts w:hint="eastAsia" w:ascii="仿宋_GB2312" w:hAnsi="仿宋_GB2312" w:cs="仿宋_GB2312"/>
          <w:bCs/>
          <w:szCs w:val="32"/>
        </w:rPr>
        <w:t>项目支出绩效自评表》（附件1绩效自评表）</w:t>
      </w:r>
    </w:p>
    <w:p w14:paraId="01EA15CC">
      <w:pPr>
        <w:ind w:left="567" w:leftChars="189" w:firstLine="40" w:firstLineChars="11"/>
        <w:rPr>
          <w:rFonts w:ascii="仿宋_GB2312"/>
          <w:b/>
          <w:bCs/>
          <w:sz w:val="36"/>
          <w:szCs w:val="36"/>
        </w:rPr>
      </w:pPr>
      <w:r>
        <w:rPr>
          <w:rFonts w:hint="eastAsia" w:ascii="仿宋_GB2312"/>
          <w:b/>
          <w:bCs/>
          <w:sz w:val="36"/>
          <w:szCs w:val="36"/>
        </w:rPr>
        <w:t>二级单位：洪山区自然灾害监察预警所</w:t>
      </w:r>
    </w:p>
    <w:p w14:paraId="38B4BF8B">
      <w:pPr>
        <w:ind w:left="567" w:leftChars="189" w:firstLine="33" w:firstLineChars="11"/>
        <w:rPr>
          <w:rFonts w:ascii="仿宋_GB2312"/>
          <w:b/>
          <w:bCs/>
          <w:szCs w:val="32"/>
        </w:rPr>
      </w:pPr>
      <w:r>
        <w:rPr>
          <w:rFonts w:hint="eastAsia" w:ascii="仿宋_GB2312"/>
          <w:b/>
          <w:bCs/>
          <w:szCs w:val="32"/>
        </w:rPr>
        <w:t>13.项目名称：2018年档案整理</w:t>
      </w:r>
    </w:p>
    <w:p w14:paraId="38D5B0F0">
      <w:pPr>
        <w:ind w:left="567" w:leftChars="189" w:firstLine="33" w:firstLineChars="11"/>
        <w:rPr>
          <w:rFonts w:ascii="仿宋" w:hAnsi="仿宋" w:eastAsia="仿宋" w:cs="仿宋"/>
          <w:b/>
          <w:szCs w:val="32"/>
        </w:rPr>
      </w:pPr>
      <w:r>
        <w:rPr>
          <w:rFonts w:hint="eastAsia" w:ascii="仿宋" w:hAnsi="仿宋" w:eastAsia="仿宋" w:cs="仿宋"/>
          <w:b/>
          <w:szCs w:val="32"/>
        </w:rPr>
        <w:t xml:space="preserve"> 13-1、项目基本情况</w:t>
      </w:r>
    </w:p>
    <w:p w14:paraId="60BA699E">
      <w:pPr>
        <w:ind w:left="567" w:leftChars="189" w:firstLine="33" w:firstLineChars="11"/>
        <w:rPr>
          <w:rFonts w:ascii="仿宋" w:hAnsi="仿宋" w:eastAsia="仿宋" w:cs="仿宋"/>
          <w:b/>
          <w:szCs w:val="32"/>
        </w:rPr>
      </w:pPr>
      <w:r>
        <w:rPr>
          <w:rFonts w:hint="eastAsia" w:ascii="仿宋" w:hAnsi="仿宋" w:eastAsia="仿宋" w:cs="仿宋"/>
          <w:b/>
          <w:szCs w:val="32"/>
        </w:rPr>
        <w:t>档案收集、档案整理、档案价值鉴定、档案保管、档案编目、档案检索、档案统计、档案编辑和档案数字化。</w:t>
      </w:r>
    </w:p>
    <w:p w14:paraId="0BDC1A0D">
      <w:pPr>
        <w:ind w:firstLine="602" w:firstLineChars="200"/>
        <w:rPr>
          <w:rFonts w:ascii="仿宋" w:hAnsi="仿宋" w:eastAsia="仿宋" w:cs="仿宋"/>
          <w:b/>
          <w:szCs w:val="32"/>
        </w:rPr>
      </w:pPr>
      <w:r>
        <w:rPr>
          <w:rFonts w:hint="eastAsia" w:ascii="仿宋" w:hAnsi="仿宋" w:eastAsia="仿宋" w:cs="仿宋"/>
          <w:b/>
          <w:szCs w:val="32"/>
        </w:rPr>
        <w:t>13-2、项目绩效目标</w:t>
      </w:r>
    </w:p>
    <w:p w14:paraId="0CE6A360">
      <w:pPr>
        <w:ind w:firstLine="602" w:firstLineChars="200"/>
        <w:rPr>
          <w:rFonts w:ascii="仿宋" w:hAnsi="仿宋" w:eastAsia="仿宋" w:cs="仿宋"/>
          <w:b/>
          <w:szCs w:val="32"/>
        </w:rPr>
      </w:pPr>
      <w:r>
        <w:rPr>
          <w:rFonts w:hint="eastAsia" w:ascii="仿宋" w:hAnsi="仿宋" w:eastAsia="仿宋" w:cs="仿宋"/>
          <w:b/>
          <w:szCs w:val="32"/>
        </w:rPr>
        <w:t>1、档案系统排列和编目，会计档案、业务档案整理编排；2、局部调整，对已经整理进入档案室的档案，经过管理实践的检验，对于其中不符合要求的档案或文件进行一定的加工来提高质量；3、全过程的整理，档案室接受和收集一些零散的文件，对档案进行全过程的整理工作，包括：分类、组卷、案卷排列、编订档案号、编制档案号、档案数字化、档案系统排放等。</w:t>
      </w:r>
    </w:p>
    <w:p w14:paraId="5213F490">
      <w:pPr>
        <w:ind w:firstLine="602" w:firstLineChars="200"/>
        <w:rPr>
          <w:rFonts w:ascii="仿宋" w:hAnsi="仿宋" w:eastAsia="仿宋" w:cs="仿宋"/>
          <w:b/>
          <w:szCs w:val="32"/>
        </w:rPr>
      </w:pPr>
      <w:r>
        <w:rPr>
          <w:rFonts w:hint="eastAsia" w:ascii="仿宋" w:hAnsi="仿宋" w:eastAsia="仿宋" w:cs="仿宋"/>
          <w:b/>
          <w:szCs w:val="32"/>
        </w:rPr>
        <w:t>13-3、绩效目标实现情况分析</w:t>
      </w:r>
    </w:p>
    <w:p w14:paraId="2E070CC4">
      <w:pPr>
        <w:ind w:firstLine="602" w:firstLineChars="200"/>
        <w:rPr>
          <w:rFonts w:ascii="仿宋" w:hAnsi="仿宋" w:eastAsia="仿宋" w:cs="仿宋"/>
          <w:b/>
          <w:szCs w:val="32"/>
        </w:rPr>
      </w:pPr>
      <w:r>
        <w:rPr>
          <w:rFonts w:hint="eastAsia" w:ascii="仿宋" w:hAnsi="仿宋" w:eastAsia="仿宋" w:cs="仿宋"/>
          <w:b/>
          <w:szCs w:val="32"/>
        </w:rPr>
        <w:t>完成单位成立至今会计档案整理，业务档案整理归类不准确</w:t>
      </w:r>
    </w:p>
    <w:p w14:paraId="25A4E995">
      <w:pPr>
        <w:ind w:firstLine="602" w:firstLineChars="200"/>
        <w:rPr>
          <w:rFonts w:ascii="仿宋" w:hAnsi="仿宋" w:eastAsia="仿宋" w:cs="仿宋"/>
          <w:b/>
          <w:szCs w:val="32"/>
        </w:rPr>
      </w:pPr>
      <w:r>
        <w:rPr>
          <w:rFonts w:hint="eastAsia" w:ascii="仿宋" w:hAnsi="仿宋" w:eastAsia="仿宋" w:cs="仿宋"/>
          <w:b/>
          <w:szCs w:val="32"/>
        </w:rPr>
        <w:t>13-3-1、资金情况分析。</w:t>
      </w:r>
    </w:p>
    <w:p w14:paraId="3429A647">
      <w:pPr>
        <w:ind w:firstLine="600" w:firstLineChars="200"/>
        <w:rPr>
          <w:rFonts w:ascii="仿宋" w:hAnsi="仿宋" w:eastAsia="仿宋" w:cs="仿宋"/>
          <w:b/>
          <w:szCs w:val="32"/>
        </w:rPr>
      </w:pPr>
      <w:r>
        <w:rPr>
          <w:rFonts w:hint="eastAsia" w:ascii="仿宋_GB2312"/>
          <w:szCs w:val="32"/>
        </w:rPr>
        <w:t>项目资金到位情况分析：资金需求7.9万元，全部由区级财政保障，资金使用率100%。</w:t>
      </w:r>
    </w:p>
    <w:p w14:paraId="014B0E96">
      <w:pPr>
        <w:ind w:firstLine="602" w:firstLineChars="200"/>
        <w:rPr>
          <w:rFonts w:ascii="仿宋" w:hAnsi="仿宋" w:eastAsia="仿宋" w:cs="仿宋"/>
          <w:b/>
          <w:szCs w:val="32"/>
        </w:rPr>
      </w:pPr>
      <w:r>
        <w:rPr>
          <w:rFonts w:hint="eastAsia" w:ascii="仿宋" w:hAnsi="仿宋" w:eastAsia="仿宋" w:cs="仿宋"/>
          <w:b/>
          <w:szCs w:val="32"/>
        </w:rPr>
        <w:t>13-3-2、绩效指标完成情况分析</w:t>
      </w:r>
    </w:p>
    <w:p w14:paraId="66941BB2">
      <w:pPr>
        <w:ind w:firstLine="602" w:firstLineChars="200"/>
        <w:rPr>
          <w:rFonts w:ascii="仿宋" w:hAnsi="仿宋" w:eastAsia="仿宋" w:cs="仿宋"/>
          <w:b/>
          <w:szCs w:val="32"/>
        </w:rPr>
      </w:pPr>
      <w:r>
        <w:rPr>
          <w:rFonts w:hint="eastAsia" w:ascii="仿宋" w:hAnsi="仿宋" w:eastAsia="仿宋" w:cs="仿宋"/>
          <w:b/>
          <w:szCs w:val="32"/>
        </w:rPr>
        <w:drawing>
          <wp:inline distT="0" distB="0" distL="0" distR="0">
            <wp:extent cx="4852670" cy="2106295"/>
            <wp:effectExtent l="19050" t="0" r="4650" b="0"/>
            <wp:docPr id="18"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4"/>
                    <pic:cNvPicPr>
                      <a:picLocks noChangeAspect="1" noChangeArrowheads="1"/>
                    </pic:cNvPicPr>
                  </pic:nvPicPr>
                  <pic:blipFill>
                    <a:blip r:embed="rId20" cstate="print"/>
                    <a:srcRect/>
                    <a:stretch>
                      <a:fillRect/>
                    </a:stretch>
                  </pic:blipFill>
                  <pic:spPr>
                    <a:xfrm>
                      <a:off x="0" y="0"/>
                      <a:ext cx="4859900" cy="2109337"/>
                    </a:xfrm>
                    <a:prstGeom prst="rect">
                      <a:avLst/>
                    </a:prstGeom>
                    <a:noFill/>
                    <a:ln w="9525">
                      <a:noFill/>
                      <a:miter lim="800000"/>
                      <a:headEnd/>
                      <a:tailEnd/>
                    </a:ln>
                  </pic:spPr>
                </pic:pic>
              </a:graphicData>
            </a:graphic>
          </wp:inline>
        </w:drawing>
      </w:r>
    </w:p>
    <w:p w14:paraId="4D7AE5F6">
      <w:pPr>
        <w:ind w:firstLine="600" w:firstLineChars="200"/>
        <w:rPr>
          <w:rFonts w:ascii="黑体" w:hAnsi="黑体" w:eastAsia="黑体" w:cs="黑体"/>
          <w:bCs/>
          <w:szCs w:val="32"/>
        </w:rPr>
      </w:pPr>
      <w:r>
        <w:rPr>
          <w:rFonts w:hint="eastAsia" w:ascii="黑体" w:hAnsi="黑体" w:eastAsia="黑体" w:cs="黑体"/>
          <w:bCs/>
          <w:szCs w:val="32"/>
        </w:rPr>
        <w:t>13-4、自评结果</w:t>
      </w:r>
    </w:p>
    <w:p w14:paraId="0992257C">
      <w:pPr>
        <w:ind w:left="567" w:leftChars="189" w:firstLine="33" w:firstLineChars="11"/>
        <w:rPr>
          <w:rFonts w:ascii="仿宋_GB2312"/>
          <w:szCs w:val="32"/>
        </w:rPr>
      </w:pPr>
      <w:r>
        <w:rPr>
          <w:rFonts w:hint="eastAsia" w:ascii="仿宋_GB2312" w:hAnsi="仿宋_GB2312" w:cs="仿宋_GB2312"/>
          <w:bCs/>
          <w:szCs w:val="32"/>
        </w:rPr>
        <w:t>报告中这样描述即可，即：本项目自评总分95分，自评等级为 优 。详见《</w:t>
      </w:r>
      <w:r>
        <w:rPr>
          <w:rFonts w:hint="eastAsia" w:ascii="仿宋_GB2312"/>
          <w:b/>
          <w:bCs/>
          <w:szCs w:val="32"/>
        </w:rPr>
        <w:t>2018年档案整理</w:t>
      </w:r>
      <w:r>
        <w:rPr>
          <w:rFonts w:hint="eastAsia" w:ascii="仿宋_GB2312" w:hAnsi="仿宋_GB2312" w:cs="仿宋_GB2312"/>
          <w:bCs/>
          <w:szCs w:val="32"/>
        </w:rPr>
        <w:t>项目支出绩效自评表》（附件1绩效自评表）</w:t>
      </w:r>
    </w:p>
    <w:p w14:paraId="698C858A">
      <w:pPr>
        <w:ind w:left="567" w:leftChars="189" w:firstLine="33" w:firstLineChars="11"/>
        <w:rPr>
          <w:rFonts w:ascii="仿宋_GB2312"/>
          <w:b/>
          <w:bCs/>
          <w:szCs w:val="32"/>
        </w:rPr>
      </w:pPr>
      <w:r>
        <w:rPr>
          <w:rFonts w:hint="eastAsia" w:ascii="仿宋_GB2312"/>
          <w:b/>
          <w:bCs/>
          <w:szCs w:val="32"/>
        </w:rPr>
        <w:t>14.项目名称：事务管理费</w:t>
      </w:r>
    </w:p>
    <w:p w14:paraId="600AEF8B">
      <w:pPr>
        <w:ind w:left="567" w:leftChars="189" w:firstLine="33" w:firstLineChars="11"/>
        <w:rPr>
          <w:rFonts w:ascii="仿宋" w:hAnsi="仿宋" w:eastAsia="仿宋" w:cs="仿宋"/>
          <w:b/>
          <w:szCs w:val="32"/>
        </w:rPr>
      </w:pPr>
      <w:r>
        <w:rPr>
          <w:rFonts w:hint="eastAsia" w:ascii="仿宋" w:hAnsi="仿宋" w:eastAsia="仿宋" w:cs="仿宋"/>
          <w:b/>
          <w:szCs w:val="32"/>
        </w:rPr>
        <w:t xml:space="preserve"> 14-1、项目基本情况</w:t>
      </w:r>
    </w:p>
    <w:p w14:paraId="18F90917">
      <w:pPr>
        <w:ind w:left="567" w:leftChars="189" w:firstLine="33" w:firstLineChars="11"/>
        <w:rPr>
          <w:rFonts w:ascii="仿宋" w:hAnsi="仿宋" w:eastAsia="仿宋" w:cs="仿宋"/>
          <w:b/>
          <w:szCs w:val="32"/>
        </w:rPr>
      </w:pPr>
      <w:r>
        <w:rPr>
          <w:rFonts w:hint="eastAsia" w:ascii="仿宋" w:hAnsi="仿宋" w:eastAsia="仿宋" w:cs="仿宋"/>
          <w:b/>
          <w:szCs w:val="32"/>
        </w:rPr>
        <w:t>通过购买劳务，完成全年工作，主要工作包括：财务辅助工作、业务辅助、工会、后勤服务、食堂工作及安保清洁等工作。</w:t>
      </w:r>
    </w:p>
    <w:p w14:paraId="0ABF43FA">
      <w:pPr>
        <w:ind w:firstLine="602" w:firstLineChars="200"/>
        <w:rPr>
          <w:rFonts w:ascii="仿宋" w:hAnsi="仿宋" w:eastAsia="仿宋" w:cs="仿宋"/>
          <w:b/>
          <w:szCs w:val="32"/>
        </w:rPr>
      </w:pPr>
      <w:r>
        <w:rPr>
          <w:rFonts w:hint="eastAsia" w:ascii="仿宋" w:hAnsi="仿宋" w:eastAsia="仿宋" w:cs="仿宋"/>
          <w:b/>
          <w:szCs w:val="32"/>
        </w:rPr>
        <w:t>14-2、项目绩效目标</w:t>
      </w:r>
    </w:p>
    <w:p w14:paraId="6EDD4653">
      <w:pPr>
        <w:ind w:firstLine="602" w:firstLineChars="200"/>
        <w:rPr>
          <w:rFonts w:ascii="仿宋" w:hAnsi="仿宋" w:eastAsia="仿宋" w:cs="仿宋"/>
          <w:b/>
          <w:szCs w:val="32"/>
        </w:rPr>
      </w:pPr>
      <w:r>
        <w:rPr>
          <w:rFonts w:hint="eastAsia" w:ascii="仿宋" w:hAnsi="仿宋" w:eastAsia="仿宋" w:cs="仿宋"/>
          <w:b/>
          <w:szCs w:val="32"/>
        </w:rPr>
        <w:t>通过购买劳务，完成全年工作，主要工作包括：财务辅助工作、业务辅助、工会、后勤服务、食堂工作及安保清洁等工作。</w:t>
      </w:r>
    </w:p>
    <w:p w14:paraId="39A546F1">
      <w:pPr>
        <w:ind w:firstLine="602" w:firstLineChars="200"/>
        <w:rPr>
          <w:rFonts w:ascii="仿宋" w:hAnsi="仿宋" w:eastAsia="仿宋" w:cs="仿宋"/>
          <w:b/>
          <w:szCs w:val="32"/>
        </w:rPr>
      </w:pPr>
      <w:r>
        <w:rPr>
          <w:rFonts w:hint="eastAsia" w:ascii="仿宋" w:hAnsi="仿宋" w:eastAsia="仿宋" w:cs="仿宋"/>
          <w:b/>
          <w:szCs w:val="32"/>
        </w:rPr>
        <w:t>14-3、绩效目标实现情况分析</w:t>
      </w:r>
    </w:p>
    <w:p w14:paraId="6B2EAB26">
      <w:pPr>
        <w:ind w:firstLine="602" w:firstLineChars="200"/>
        <w:rPr>
          <w:rFonts w:ascii="仿宋" w:hAnsi="仿宋" w:eastAsia="仿宋" w:cs="仿宋"/>
          <w:b/>
          <w:szCs w:val="32"/>
        </w:rPr>
      </w:pPr>
      <w:r>
        <w:rPr>
          <w:rFonts w:hint="eastAsia" w:ascii="仿宋" w:hAnsi="仿宋" w:eastAsia="仿宋" w:cs="仿宋"/>
          <w:b/>
          <w:szCs w:val="32"/>
        </w:rPr>
        <w:t>达到全年既定目标</w:t>
      </w:r>
    </w:p>
    <w:p w14:paraId="1BA5251F">
      <w:pPr>
        <w:ind w:firstLine="602" w:firstLineChars="200"/>
        <w:rPr>
          <w:rFonts w:ascii="仿宋" w:hAnsi="仿宋" w:eastAsia="仿宋" w:cs="仿宋"/>
          <w:b/>
          <w:szCs w:val="32"/>
        </w:rPr>
      </w:pPr>
      <w:r>
        <w:rPr>
          <w:rFonts w:hint="eastAsia" w:ascii="仿宋" w:hAnsi="仿宋" w:eastAsia="仿宋" w:cs="仿宋"/>
          <w:b/>
          <w:szCs w:val="32"/>
        </w:rPr>
        <w:t>14-3-1、资金情况分析。</w:t>
      </w:r>
    </w:p>
    <w:p w14:paraId="2F2715DD">
      <w:pPr>
        <w:ind w:firstLine="600" w:firstLineChars="200"/>
        <w:rPr>
          <w:rFonts w:ascii="仿宋" w:hAnsi="仿宋" w:eastAsia="仿宋" w:cs="仿宋"/>
          <w:b/>
          <w:szCs w:val="32"/>
        </w:rPr>
      </w:pPr>
      <w:r>
        <w:rPr>
          <w:rFonts w:hint="eastAsia" w:ascii="仿宋_GB2312"/>
          <w:szCs w:val="32"/>
        </w:rPr>
        <w:t>项目资金到位情况分析：资金需求18万元，全部由区级财政保障，资金使用率100%。</w:t>
      </w:r>
    </w:p>
    <w:p w14:paraId="6C4EF3B2">
      <w:pPr>
        <w:ind w:firstLine="602" w:firstLineChars="200"/>
        <w:rPr>
          <w:rFonts w:ascii="仿宋" w:hAnsi="仿宋" w:eastAsia="仿宋" w:cs="仿宋"/>
          <w:b/>
          <w:szCs w:val="32"/>
        </w:rPr>
      </w:pPr>
      <w:r>
        <w:rPr>
          <w:rFonts w:hint="eastAsia" w:ascii="仿宋" w:hAnsi="仿宋" w:eastAsia="仿宋" w:cs="仿宋"/>
          <w:b/>
          <w:szCs w:val="32"/>
        </w:rPr>
        <w:t>14-3-2、绩效指标完成情况分析</w:t>
      </w:r>
    </w:p>
    <w:p w14:paraId="29A50D95">
      <w:pPr>
        <w:ind w:firstLine="602" w:firstLineChars="200"/>
        <w:rPr>
          <w:rFonts w:ascii="仿宋" w:hAnsi="仿宋" w:eastAsia="仿宋" w:cs="仿宋"/>
          <w:b/>
          <w:szCs w:val="32"/>
        </w:rPr>
      </w:pPr>
      <w:r>
        <w:rPr>
          <w:rFonts w:hint="eastAsia" w:ascii="仿宋" w:hAnsi="仿宋" w:eastAsia="仿宋" w:cs="仿宋"/>
          <w:b/>
          <w:szCs w:val="32"/>
        </w:rPr>
        <w:drawing>
          <wp:inline distT="0" distB="0" distL="0" distR="0">
            <wp:extent cx="4539615" cy="1975485"/>
            <wp:effectExtent l="19050" t="0" r="0" b="0"/>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5"/>
                    <pic:cNvPicPr>
                      <a:picLocks noChangeAspect="1" noChangeArrowheads="1"/>
                    </pic:cNvPicPr>
                  </pic:nvPicPr>
                  <pic:blipFill>
                    <a:blip r:embed="rId21" cstate="print"/>
                    <a:srcRect/>
                    <a:stretch>
                      <a:fillRect/>
                    </a:stretch>
                  </pic:blipFill>
                  <pic:spPr>
                    <a:xfrm>
                      <a:off x="0" y="0"/>
                      <a:ext cx="4539615" cy="1975485"/>
                    </a:xfrm>
                    <a:prstGeom prst="rect">
                      <a:avLst/>
                    </a:prstGeom>
                    <a:noFill/>
                    <a:ln w="9525">
                      <a:noFill/>
                      <a:miter lim="800000"/>
                      <a:headEnd/>
                      <a:tailEnd/>
                    </a:ln>
                  </pic:spPr>
                </pic:pic>
              </a:graphicData>
            </a:graphic>
          </wp:inline>
        </w:drawing>
      </w:r>
    </w:p>
    <w:p w14:paraId="440F58CC">
      <w:pPr>
        <w:ind w:firstLine="600" w:firstLineChars="200"/>
        <w:rPr>
          <w:rFonts w:ascii="黑体" w:hAnsi="黑体" w:eastAsia="黑体" w:cs="黑体"/>
          <w:bCs/>
          <w:szCs w:val="32"/>
        </w:rPr>
      </w:pPr>
      <w:r>
        <w:rPr>
          <w:rFonts w:hint="eastAsia" w:ascii="黑体" w:hAnsi="黑体" w:eastAsia="黑体" w:cs="黑体"/>
          <w:bCs/>
          <w:szCs w:val="32"/>
        </w:rPr>
        <w:t>14-4、自评结果</w:t>
      </w:r>
    </w:p>
    <w:p w14:paraId="2AFC49C9">
      <w:pPr>
        <w:ind w:left="567" w:leftChars="189" w:firstLine="33" w:firstLineChars="11"/>
        <w:rPr>
          <w:rFonts w:ascii="仿宋_GB2312"/>
          <w:szCs w:val="32"/>
        </w:rPr>
      </w:pPr>
      <w:r>
        <w:rPr>
          <w:rFonts w:hint="eastAsia" w:ascii="仿宋_GB2312" w:hAnsi="仿宋_GB2312" w:cs="仿宋_GB2312"/>
          <w:bCs/>
          <w:szCs w:val="32"/>
        </w:rPr>
        <w:t>报告中这样描述即可，即：本项目自评总分95分，自评等级为 优 。详见《</w:t>
      </w:r>
      <w:r>
        <w:rPr>
          <w:rFonts w:hint="eastAsia" w:ascii="仿宋_GB2312"/>
          <w:b/>
          <w:bCs/>
          <w:szCs w:val="32"/>
        </w:rPr>
        <w:t>事务管理费</w:t>
      </w:r>
      <w:r>
        <w:rPr>
          <w:rFonts w:hint="eastAsia" w:ascii="仿宋_GB2312" w:hAnsi="仿宋_GB2312" w:cs="仿宋_GB2312"/>
          <w:bCs/>
          <w:szCs w:val="32"/>
        </w:rPr>
        <w:t>项目支出绩效自评表》（附件1绩效自评表）</w:t>
      </w:r>
    </w:p>
    <w:p w14:paraId="607EDF24">
      <w:pPr>
        <w:ind w:left="567" w:leftChars="189" w:firstLine="33" w:firstLineChars="11"/>
        <w:rPr>
          <w:rFonts w:ascii="仿宋_GB2312"/>
          <w:b/>
          <w:bCs/>
          <w:szCs w:val="32"/>
        </w:rPr>
      </w:pPr>
      <w:r>
        <w:rPr>
          <w:rFonts w:hint="eastAsia" w:ascii="仿宋_GB2312"/>
          <w:b/>
          <w:bCs/>
          <w:szCs w:val="32"/>
        </w:rPr>
        <w:t>15.项目名称：2018年林业资金转移支付</w:t>
      </w:r>
    </w:p>
    <w:p w14:paraId="46433D80">
      <w:pPr>
        <w:ind w:left="567" w:leftChars="189" w:firstLine="33" w:firstLineChars="11"/>
        <w:rPr>
          <w:rFonts w:ascii="仿宋" w:hAnsi="仿宋" w:eastAsia="仿宋" w:cs="仿宋"/>
          <w:b/>
          <w:szCs w:val="32"/>
        </w:rPr>
      </w:pPr>
      <w:r>
        <w:rPr>
          <w:rFonts w:hint="eastAsia" w:ascii="仿宋" w:hAnsi="仿宋" w:eastAsia="仿宋" w:cs="仿宋"/>
          <w:b/>
          <w:szCs w:val="32"/>
        </w:rPr>
        <w:t>15-1-1、项目基本情况</w:t>
      </w:r>
    </w:p>
    <w:p w14:paraId="03F745A4">
      <w:pPr>
        <w:ind w:firstLine="602" w:firstLineChars="200"/>
        <w:rPr>
          <w:rFonts w:ascii="仿宋" w:hAnsi="仿宋" w:eastAsia="仿宋" w:cs="仿宋"/>
          <w:b/>
          <w:szCs w:val="32"/>
        </w:rPr>
      </w:pPr>
      <w:r>
        <w:rPr>
          <w:rFonts w:hint="eastAsia" w:ascii="仿宋" w:hAnsi="仿宋" w:eastAsia="仿宋" w:cs="仿宋"/>
          <w:b/>
          <w:szCs w:val="32"/>
        </w:rPr>
        <w:t>根据上级文件，将省级森林生态效益补偿资金、市级防灾减灾林业资金转拨至相应的林业资金使用管理部门。</w:t>
      </w:r>
    </w:p>
    <w:p w14:paraId="6724A3A9">
      <w:pPr>
        <w:ind w:firstLine="602" w:firstLineChars="200"/>
        <w:rPr>
          <w:rFonts w:ascii="仿宋" w:hAnsi="仿宋" w:eastAsia="仿宋" w:cs="仿宋"/>
          <w:b/>
          <w:szCs w:val="32"/>
        </w:rPr>
      </w:pPr>
      <w:r>
        <w:rPr>
          <w:rFonts w:hint="eastAsia" w:ascii="仿宋" w:hAnsi="仿宋" w:eastAsia="仿宋" w:cs="仿宋"/>
          <w:b/>
          <w:szCs w:val="32"/>
        </w:rPr>
        <w:t>15-1-2、项目构成情况</w:t>
      </w:r>
    </w:p>
    <w:p w14:paraId="2468D80A">
      <w:pPr>
        <w:ind w:firstLine="602" w:firstLineChars="200"/>
        <w:rPr>
          <w:rFonts w:ascii="仿宋" w:hAnsi="仿宋" w:eastAsia="仿宋" w:cs="仿宋"/>
          <w:b/>
          <w:szCs w:val="32"/>
        </w:rPr>
      </w:pPr>
      <w:r>
        <w:rPr>
          <w:rFonts w:hint="eastAsia" w:ascii="仿宋" w:hAnsi="仿宋" w:eastAsia="仿宋" w:cs="仿宋"/>
          <w:b/>
          <w:szCs w:val="32"/>
        </w:rPr>
        <w:t>1、2018年中央财政提前批林业转移支付资金；2、2018年市级林业专项资金。</w:t>
      </w:r>
    </w:p>
    <w:p w14:paraId="54377AD1">
      <w:pPr>
        <w:ind w:firstLine="602" w:firstLineChars="200"/>
        <w:rPr>
          <w:rFonts w:ascii="仿宋" w:hAnsi="仿宋" w:eastAsia="仿宋" w:cs="仿宋"/>
          <w:b/>
          <w:szCs w:val="32"/>
        </w:rPr>
      </w:pPr>
      <w:r>
        <w:rPr>
          <w:rFonts w:hint="eastAsia" w:ascii="仿宋" w:hAnsi="仿宋" w:eastAsia="仿宋" w:cs="仿宋"/>
          <w:b/>
          <w:szCs w:val="32"/>
        </w:rPr>
        <w:t>15-2、项目绩效目标</w:t>
      </w:r>
    </w:p>
    <w:p w14:paraId="033A850E">
      <w:pPr>
        <w:ind w:firstLine="602" w:firstLineChars="200"/>
        <w:rPr>
          <w:rFonts w:ascii="仿宋" w:hAnsi="仿宋" w:eastAsia="仿宋" w:cs="仿宋"/>
          <w:b/>
          <w:szCs w:val="32"/>
        </w:rPr>
      </w:pPr>
      <w:r>
        <w:rPr>
          <w:rFonts w:hint="eastAsia" w:ascii="仿宋" w:hAnsi="仿宋" w:eastAsia="仿宋" w:cs="仿宋"/>
          <w:b/>
          <w:szCs w:val="32"/>
        </w:rPr>
        <w:t>根据上级文件，将省级森林生态效益补偿资金、市级防灾减灾林业资金转拨至相应的林业资金使用管理部门。</w:t>
      </w:r>
    </w:p>
    <w:p w14:paraId="141555BB">
      <w:pPr>
        <w:ind w:firstLine="602" w:firstLineChars="200"/>
        <w:rPr>
          <w:rFonts w:ascii="仿宋" w:hAnsi="仿宋" w:eastAsia="仿宋" w:cs="仿宋"/>
          <w:b/>
          <w:szCs w:val="32"/>
        </w:rPr>
      </w:pPr>
      <w:r>
        <w:rPr>
          <w:rFonts w:hint="eastAsia" w:ascii="仿宋" w:hAnsi="仿宋" w:eastAsia="仿宋" w:cs="仿宋"/>
          <w:b/>
          <w:szCs w:val="32"/>
        </w:rPr>
        <w:t>提高工作效率改善工作环境，办公自动化</w:t>
      </w:r>
    </w:p>
    <w:p w14:paraId="2738F5C8">
      <w:pPr>
        <w:ind w:firstLine="602" w:firstLineChars="200"/>
        <w:rPr>
          <w:rFonts w:ascii="仿宋" w:hAnsi="仿宋" w:eastAsia="仿宋" w:cs="仿宋"/>
          <w:b/>
          <w:szCs w:val="32"/>
        </w:rPr>
      </w:pPr>
      <w:r>
        <w:rPr>
          <w:rFonts w:hint="eastAsia" w:ascii="仿宋" w:hAnsi="仿宋" w:eastAsia="仿宋" w:cs="仿宋"/>
          <w:b/>
          <w:szCs w:val="32"/>
        </w:rPr>
        <w:t>15-3、绩效目标实现情况分析</w:t>
      </w:r>
    </w:p>
    <w:p w14:paraId="78B25CB4">
      <w:pPr>
        <w:ind w:firstLine="602" w:firstLineChars="200"/>
        <w:rPr>
          <w:rFonts w:ascii="仿宋" w:hAnsi="仿宋" w:eastAsia="仿宋" w:cs="仿宋"/>
          <w:b/>
          <w:szCs w:val="32"/>
        </w:rPr>
      </w:pPr>
      <w:r>
        <w:rPr>
          <w:rFonts w:hint="eastAsia" w:ascii="仿宋" w:hAnsi="仿宋" w:eastAsia="仿宋" w:cs="仿宋"/>
          <w:b/>
          <w:szCs w:val="32"/>
        </w:rPr>
        <w:t>根据上级文件，及时准确的将省级森林生态效益补偿资金、市级防灾减灾林业资金转拨至相应的林业资金使用管理部门。</w:t>
      </w:r>
    </w:p>
    <w:p w14:paraId="5584A8A1">
      <w:pPr>
        <w:ind w:firstLine="602" w:firstLineChars="200"/>
        <w:rPr>
          <w:rFonts w:ascii="仿宋" w:hAnsi="仿宋" w:eastAsia="仿宋" w:cs="仿宋"/>
          <w:b/>
          <w:szCs w:val="32"/>
        </w:rPr>
      </w:pPr>
      <w:r>
        <w:rPr>
          <w:rFonts w:hint="eastAsia" w:ascii="仿宋" w:hAnsi="仿宋" w:eastAsia="仿宋" w:cs="仿宋"/>
          <w:b/>
          <w:szCs w:val="32"/>
        </w:rPr>
        <w:t>15-3-1、资金情况分析。</w:t>
      </w:r>
    </w:p>
    <w:p w14:paraId="3CB89D8B">
      <w:pPr>
        <w:ind w:firstLine="600" w:firstLineChars="200"/>
        <w:rPr>
          <w:rFonts w:ascii="仿宋" w:hAnsi="仿宋" w:eastAsia="仿宋" w:cs="仿宋"/>
          <w:b/>
          <w:szCs w:val="32"/>
        </w:rPr>
      </w:pPr>
      <w:r>
        <w:rPr>
          <w:rFonts w:hint="eastAsia" w:ascii="仿宋_GB2312"/>
          <w:szCs w:val="32"/>
        </w:rPr>
        <w:t>项目资金到位情况分析：资金需求19.84万元，全部由区级财政保障，资金使用率100%。</w:t>
      </w:r>
    </w:p>
    <w:p w14:paraId="6633453C">
      <w:pPr>
        <w:ind w:firstLine="602" w:firstLineChars="200"/>
        <w:rPr>
          <w:rFonts w:ascii="仿宋" w:hAnsi="仿宋" w:eastAsia="仿宋" w:cs="仿宋"/>
          <w:b/>
          <w:szCs w:val="32"/>
        </w:rPr>
      </w:pPr>
      <w:r>
        <w:rPr>
          <w:rFonts w:hint="eastAsia" w:ascii="仿宋" w:hAnsi="仿宋" w:eastAsia="仿宋" w:cs="仿宋"/>
          <w:b/>
          <w:szCs w:val="32"/>
        </w:rPr>
        <w:t>15-3-2、绩效指标完成情况分析</w:t>
      </w:r>
    </w:p>
    <w:p w14:paraId="3ABF2483">
      <w:pPr>
        <w:ind w:firstLine="602" w:firstLineChars="200"/>
        <w:rPr>
          <w:rFonts w:ascii="仿宋" w:hAnsi="仿宋" w:eastAsia="仿宋" w:cs="仿宋"/>
          <w:b/>
          <w:szCs w:val="32"/>
        </w:rPr>
      </w:pPr>
      <w:r>
        <w:rPr>
          <w:rFonts w:hint="eastAsia" w:ascii="仿宋" w:hAnsi="仿宋" w:eastAsia="仿宋" w:cs="仿宋"/>
          <w:b/>
          <w:szCs w:val="32"/>
        </w:rPr>
        <w:drawing>
          <wp:inline distT="0" distB="0" distL="0" distR="0">
            <wp:extent cx="4539615" cy="1828800"/>
            <wp:effectExtent l="19050" t="0" r="0" b="0"/>
            <wp:docPr id="23"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7"/>
                    <pic:cNvPicPr>
                      <a:picLocks noChangeAspect="1" noChangeArrowheads="1"/>
                    </pic:cNvPicPr>
                  </pic:nvPicPr>
                  <pic:blipFill>
                    <a:blip r:embed="rId22" cstate="print"/>
                    <a:srcRect/>
                    <a:stretch>
                      <a:fillRect/>
                    </a:stretch>
                  </pic:blipFill>
                  <pic:spPr>
                    <a:xfrm>
                      <a:off x="0" y="0"/>
                      <a:ext cx="4539615" cy="1828800"/>
                    </a:xfrm>
                    <a:prstGeom prst="rect">
                      <a:avLst/>
                    </a:prstGeom>
                    <a:noFill/>
                    <a:ln w="9525">
                      <a:noFill/>
                      <a:miter lim="800000"/>
                      <a:headEnd/>
                      <a:tailEnd/>
                    </a:ln>
                  </pic:spPr>
                </pic:pic>
              </a:graphicData>
            </a:graphic>
          </wp:inline>
        </w:drawing>
      </w:r>
    </w:p>
    <w:p w14:paraId="222E9F19">
      <w:pPr>
        <w:ind w:firstLine="600" w:firstLineChars="200"/>
        <w:rPr>
          <w:rFonts w:ascii="黑体" w:hAnsi="黑体" w:eastAsia="黑体" w:cs="黑体"/>
          <w:bCs/>
          <w:szCs w:val="32"/>
        </w:rPr>
      </w:pPr>
      <w:r>
        <w:rPr>
          <w:rFonts w:hint="eastAsia" w:ascii="黑体" w:hAnsi="黑体" w:eastAsia="黑体" w:cs="黑体"/>
          <w:bCs/>
          <w:szCs w:val="32"/>
        </w:rPr>
        <w:t>15-4、自评结果</w:t>
      </w:r>
    </w:p>
    <w:p w14:paraId="75E46FAF">
      <w:pPr>
        <w:ind w:left="567" w:leftChars="189" w:firstLine="33" w:firstLineChars="11"/>
        <w:rPr>
          <w:rFonts w:ascii="仿宋_GB2312"/>
          <w:szCs w:val="32"/>
        </w:rPr>
      </w:pPr>
      <w:r>
        <w:rPr>
          <w:rFonts w:hint="eastAsia" w:ascii="仿宋_GB2312" w:hAnsi="仿宋_GB2312" w:cs="仿宋_GB2312"/>
          <w:bCs/>
          <w:szCs w:val="32"/>
        </w:rPr>
        <w:t>报告中这样描述即可，即：本项目自评总分95分，自评等级为 优 。详见《</w:t>
      </w:r>
      <w:r>
        <w:rPr>
          <w:rFonts w:hint="eastAsia" w:ascii="仿宋_GB2312"/>
          <w:b/>
          <w:bCs/>
          <w:szCs w:val="32"/>
        </w:rPr>
        <w:t>2018年林业资金转移支付</w:t>
      </w:r>
      <w:r>
        <w:rPr>
          <w:rFonts w:hint="eastAsia" w:ascii="仿宋_GB2312" w:hAnsi="仿宋_GB2312" w:cs="仿宋_GB2312"/>
          <w:bCs/>
          <w:szCs w:val="32"/>
        </w:rPr>
        <w:t>项目支出绩效自评表》（附件1绩效自评表）</w:t>
      </w:r>
    </w:p>
    <w:p w14:paraId="195F0C6B">
      <w:pPr>
        <w:ind w:left="567" w:leftChars="189" w:firstLine="33" w:firstLineChars="11"/>
        <w:rPr>
          <w:rFonts w:ascii="仿宋_GB2312"/>
          <w:b/>
          <w:bCs/>
          <w:szCs w:val="32"/>
        </w:rPr>
      </w:pPr>
      <w:r>
        <w:rPr>
          <w:rFonts w:hint="eastAsia" w:ascii="仿宋_GB2312"/>
          <w:b/>
          <w:bCs/>
          <w:szCs w:val="32"/>
        </w:rPr>
        <w:t>16.项目名称：办公资产购置经费</w:t>
      </w:r>
    </w:p>
    <w:p w14:paraId="340E1B59">
      <w:pPr>
        <w:ind w:left="567" w:leftChars="189" w:firstLine="33" w:firstLineChars="11"/>
        <w:rPr>
          <w:rFonts w:ascii="仿宋" w:hAnsi="仿宋" w:eastAsia="仿宋" w:cs="仿宋"/>
          <w:b/>
          <w:szCs w:val="32"/>
        </w:rPr>
      </w:pPr>
      <w:r>
        <w:rPr>
          <w:rFonts w:hint="eastAsia" w:ascii="仿宋" w:hAnsi="仿宋" w:eastAsia="仿宋" w:cs="仿宋"/>
          <w:b/>
          <w:szCs w:val="32"/>
        </w:rPr>
        <w:t>15-1、项目基本情况</w:t>
      </w:r>
    </w:p>
    <w:p w14:paraId="2993364B">
      <w:pPr>
        <w:ind w:firstLine="602" w:firstLineChars="200"/>
        <w:rPr>
          <w:rFonts w:ascii="仿宋" w:hAnsi="仿宋" w:eastAsia="仿宋" w:cs="仿宋"/>
          <w:b/>
          <w:szCs w:val="32"/>
        </w:rPr>
      </w:pPr>
      <w:r>
        <w:rPr>
          <w:rFonts w:hint="eastAsia" w:ascii="仿宋" w:hAnsi="仿宋" w:eastAsia="仿宋" w:cs="仿宋"/>
          <w:b/>
          <w:szCs w:val="32"/>
        </w:rPr>
        <w:t>提高工作效率改善工作环境，办公自动化。</w:t>
      </w:r>
    </w:p>
    <w:p w14:paraId="71771EB0">
      <w:pPr>
        <w:ind w:firstLine="602" w:firstLineChars="200"/>
        <w:rPr>
          <w:rFonts w:ascii="仿宋" w:hAnsi="仿宋" w:eastAsia="仿宋" w:cs="仿宋"/>
          <w:b/>
          <w:szCs w:val="32"/>
        </w:rPr>
      </w:pPr>
      <w:r>
        <w:rPr>
          <w:rFonts w:hint="eastAsia" w:ascii="仿宋" w:hAnsi="仿宋" w:eastAsia="仿宋" w:cs="仿宋"/>
          <w:b/>
          <w:szCs w:val="32"/>
        </w:rPr>
        <w:t>15-2、项目绩效目标</w:t>
      </w:r>
    </w:p>
    <w:p w14:paraId="45563165">
      <w:pPr>
        <w:ind w:firstLine="602" w:firstLineChars="200"/>
        <w:rPr>
          <w:rFonts w:ascii="仿宋" w:hAnsi="仿宋" w:eastAsia="仿宋" w:cs="仿宋"/>
          <w:b/>
          <w:szCs w:val="32"/>
        </w:rPr>
      </w:pPr>
      <w:r>
        <w:rPr>
          <w:rFonts w:hint="eastAsia" w:ascii="仿宋" w:hAnsi="仿宋" w:eastAsia="仿宋" w:cs="仿宋"/>
          <w:b/>
          <w:szCs w:val="32"/>
        </w:rPr>
        <w:t>提高工作效率改善工作环境，办公自动化</w:t>
      </w:r>
    </w:p>
    <w:p w14:paraId="3288AD5E">
      <w:pPr>
        <w:ind w:firstLine="602" w:firstLineChars="200"/>
        <w:rPr>
          <w:rFonts w:ascii="仿宋" w:hAnsi="仿宋" w:eastAsia="仿宋" w:cs="仿宋"/>
          <w:b/>
          <w:szCs w:val="32"/>
        </w:rPr>
      </w:pPr>
      <w:r>
        <w:rPr>
          <w:rFonts w:hint="eastAsia" w:ascii="仿宋" w:hAnsi="仿宋" w:eastAsia="仿宋" w:cs="仿宋"/>
          <w:b/>
          <w:szCs w:val="32"/>
        </w:rPr>
        <w:t>15-3、绩效目标实现情况分析</w:t>
      </w:r>
    </w:p>
    <w:p w14:paraId="26B55D48">
      <w:pPr>
        <w:ind w:firstLine="602" w:firstLineChars="200"/>
        <w:rPr>
          <w:rFonts w:ascii="仿宋" w:hAnsi="仿宋" w:eastAsia="仿宋" w:cs="仿宋"/>
          <w:b/>
          <w:szCs w:val="32"/>
        </w:rPr>
      </w:pPr>
      <w:r>
        <w:rPr>
          <w:rFonts w:hint="eastAsia" w:ascii="仿宋" w:hAnsi="仿宋" w:eastAsia="仿宋" w:cs="仿宋"/>
          <w:b/>
          <w:szCs w:val="32"/>
        </w:rPr>
        <w:t>按期配备到位</w:t>
      </w:r>
    </w:p>
    <w:p w14:paraId="05E5A0BB">
      <w:pPr>
        <w:ind w:firstLine="602" w:firstLineChars="200"/>
        <w:rPr>
          <w:rFonts w:ascii="仿宋" w:hAnsi="仿宋" w:eastAsia="仿宋" w:cs="仿宋"/>
          <w:b/>
          <w:szCs w:val="32"/>
        </w:rPr>
      </w:pPr>
      <w:r>
        <w:rPr>
          <w:rFonts w:hint="eastAsia" w:ascii="仿宋" w:hAnsi="仿宋" w:eastAsia="仿宋" w:cs="仿宋"/>
          <w:b/>
          <w:szCs w:val="32"/>
        </w:rPr>
        <w:t>15-3-1、资金情况分析。</w:t>
      </w:r>
    </w:p>
    <w:p w14:paraId="293B3A86">
      <w:pPr>
        <w:ind w:firstLine="600" w:firstLineChars="200"/>
        <w:rPr>
          <w:rFonts w:ascii="仿宋" w:hAnsi="仿宋" w:eastAsia="仿宋" w:cs="仿宋"/>
          <w:b/>
          <w:szCs w:val="32"/>
        </w:rPr>
      </w:pPr>
      <w:r>
        <w:rPr>
          <w:rFonts w:hint="eastAsia" w:ascii="仿宋_GB2312"/>
          <w:szCs w:val="32"/>
        </w:rPr>
        <w:t>项目资金到位情况分析：资金需求3.05万元，全部由区级财政保障，资金使用率100%。</w:t>
      </w:r>
    </w:p>
    <w:p w14:paraId="44EC7D3A">
      <w:pPr>
        <w:ind w:firstLine="602" w:firstLineChars="200"/>
        <w:rPr>
          <w:rFonts w:ascii="仿宋" w:hAnsi="仿宋" w:eastAsia="仿宋" w:cs="仿宋"/>
          <w:b/>
          <w:szCs w:val="32"/>
        </w:rPr>
      </w:pPr>
      <w:r>
        <w:rPr>
          <w:rFonts w:hint="eastAsia" w:ascii="仿宋" w:hAnsi="仿宋" w:eastAsia="仿宋" w:cs="仿宋"/>
          <w:b/>
          <w:szCs w:val="32"/>
        </w:rPr>
        <w:t>15-3-2、绩效指标完成情况分析</w:t>
      </w:r>
    </w:p>
    <w:p w14:paraId="1EE06E5A">
      <w:pPr>
        <w:ind w:firstLine="602" w:firstLineChars="200"/>
        <w:rPr>
          <w:rFonts w:ascii="仿宋" w:hAnsi="仿宋" w:eastAsia="仿宋" w:cs="仿宋"/>
          <w:b/>
          <w:szCs w:val="32"/>
        </w:rPr>
      </w:pPr>
      <w:r>
        <w:rPr>
          <w:rFonts w:hint="eastAsia" w:ascii="仿宋" w:hAnsi="仿宋" w:eastAsia="仿宋" w:cs="仿宋"/>
          <w:b/>
          <w:szCs w:val="32"/>
        </w:rPr>
        <w:drawing>
          <wp:inline distT="0" distB="0" distL="0" distR="0">
            <wp:extent cx="4539615" cy="1779905"/>
            <wp:effectExtent l="19050" t="0" r="0" b="0"/>
            <wp:docPr id="25"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8"/>
                    <pic:cNvPicPr>
                      <a:picLocks noChangeAspect="1" noChangeArrowheads="1"/>
                    </pic:cNvPicPr>
                  </pic:nvPicPr>
                  <pic:blipFill>
                    <a:blip r:embed="rId23" cstate="print"/>
                    <a:srcRect/>
                    <a:stretch>
                      <a:fillRect/>
                    </a:stretch>
                  </pic:blipFill>
                  <pic:spPr>
                    <a:xfrm>
                      <a:off x="0" y="0"/>
                      <a:ext cx="4539615" cy="1779905"/>
                    </a:xfrm>
                    <a:prstGeom prst="rect">
                      <a:avLst/>
                    </a:prstGeom>
                    <a:noFill/>
                    <a:ln w="9525">
                      <a:noFill/>
                      <a:miter lim="800000"/>
                      <a:headEnd/>
                      <a:tailEnd/>
                    </a:ln>
                  </pic:spPr>
                </pic:pic>
              </a:graphicData>
            </a:graphic>
          </wp:inline>
        </w:drawing>
      </w:r>
    </w:p>
    <w:p w14:paraId="4E943657">
      <w:pPr>
        <w:ind w:firstLine="600" w:firstLineChars="200"/>
        <w:rPr>
          <w:rFonts w:ascii="黑体" w:hAnsi="黑体" w:eastAsia="黑体" w:cs="黑体"/>
          <w:bCs/>
          <w:szCs w:val="32"/>
        </w:rPr>
      </w:pPr>
      <w:r>
        <w:rPr>
          <w:rFonts w:hint="eastAsia" w:ascii="黑体" w:hAnsi="黑体" w:eastAsia="黑体" w:cs="黑体"/>
          <w:bCs/>
          <w:szCs w:val="32"/>
        </w:rPr>
        <w:t>15-4、自评结果</w:t>
      </w:r>
    </w:p>
    <w:p w14:paraId="5668674B">
      <w:pPr>
        <w:ind w:left="567" w:leftChars="189" w:firstLine="33" w:firstLineChars="11"/>
        <w:rPr>
          <w:rFonts w:ascii="仿宋_GB2312"/>
          <w:szCs w:val="32"/>
        </w:rPr>
      </w:pPr>
      <w:r>
        <w:rPr>
          <w:rFonts w:hint="eastAsia" w:ascii="仿宋_GB2312" w:hAnsi="仿宋_GB2312" w:cs="仿宋_GB2312"/>
          <w:bCs/>
          <w:szCs w:val="32"/>
        </w:rPr>
        <w:t>报告中这样描述即可，即：本项目自评总分95分，自评等级为 优 。详见《</w:t>
      </w:r>
      <w:r>
        <w:rPr>
          <w:rFonts w:hint="eastAsia" w:ascii="仿宋_GB2312"/>
          <w:b/>
          <w:bCs/>
          <w:szCs w:val="32"/>
        </w:rPr>
        <w:t>办公资产购置经费</w:t>
      </w:r>
      <w:r>
        <w:rPr>
          <w:rFonts w:hint="eastAsia" w:ascii="仿宋_GB2312" w:hAnsi="仿宋_GB2312" w:cs="仿宋_GB2312"/>
          <w:bCs/>
          <w:szCs w:val="32"/>
        </w:rPr>
        <w:t>项目支出绩效自评表》（附件1绩效自评表）</w:t>
      </w:r>
    </w:p>
    <w:p w14:paraId="57D26296">
      <w:pPr>
        <w:ind w:firstLine="600" w:firstLineChars="200"/>
        <w:rPr>
          <w:rFonts w:ascii="仿宋_GB2312"/>
          <w:szCs w:val="32"/>
        </w:rPr>
      </w:pPr>
    </w:p>
    <w:p w14:paraId="182055D6">
      <w:pPr>
        <w:ind w:firstLine="600" w:firstLineChars="200"/>
        <w:rPr>
          <w:rFonts w:ascii="仿宋_GB2312"/>
          <w:szCs w:val="32"/>
        </w:rPr>
      </w:pPr>
    </w:p>
    <w:p w14:paraId="7B6089B7">
      <w:pPr>
        <w:ind w:firstLine="600" w:firstLineChars="200"/>
        <w:rPr>
          <w:rFonts w:ascii="黑体" w:hAnsi="黑体" w:eastAsia="黑体" w:cs="黑体"/>
          <w:bCs/>
          <w:szCs w:val="32"/>
        </w:rPr>
      </w:pPr>
    </w:p>
    <w:p w14:paraId="64CCE1D4">
      <w:pPr>
        <w:numPr>
          <w:ilvl w:val="0"/>
          <w:numId w:val="1"/>
        </w:numPr>
        <w:ind w:firstLine="600" w:firstLineChars="200"/>
        <w:rPr>
          <w:rFonts w:ascii="黑体" w:hAnsi="黑体" w:eastAsia="黑体" w:cs="黑体"/>
          <w:bCs/>
          <w:szCs w:val="32"/>
        </w:rPr>
      </w:pPr>
      <w:r>
        <w:rPr>
          <w:rFonts w:hint="eastAsia" w:ascii="黑体" w:hAnsi="黑体" w:eastAsia="黑体" w:cs="黑体"/>
          <w:bCs/>
          <w:szCs w:val="32"/>
        </w:rPr>
        <w:t>绩效自评工作的经验、问题和建议</w:t>
      </w:r>
    </w:p>
    <w:p w14:paraId="21E8F7B5">
      <w:pPr>
        <w:pStyle w:val="12"/>
        <w:spacing w:line="620" w:lineRule="exact"/>
        <w:ind w:left="420" w:firstLine="0" w:firstLineChars="0"/>
        <w:rPr>
          <w:rFonts w:ascii="仿宋_GB2312" w:hAnsi="仿宋_GB2312" w:cs="仿宋_GB2312"/>
          <w:bCs/>
          <w:sz w:val="32"/>
          <w:szCs w:val="32"/>
        </w:rPr>
      </w:pPr>
      <w:r>
        <w:rPr>
          <w:rFonts w:hint="eastAsia" w:ascii="仿宋_GB2312" w:hAnsi="仿宋_GB2312" w:cs="仿宋_GB2312"/>
          <w:bCs/>
          <w:sz w:val="32"/>
          <w:szCs w:val="32"/>
        </w:rPr>
        <w:t>1.细化预算编制，坚持统筹兼顾，保证重点的原则，提高预算的准确性，为预算执行打下坚实基础。</w:t>
      </w:r>
    </w:p>
    <w:p w14:paraId="5829F6A5">
      <w:pPr>
        <w:spacing w:line="620" w:lineRule="exact"/>
        <w:ind w:firstLine="480" w:firstLineChars="150"/>
        <w:rPr>
          <w:rFonts w:ascii="仿宋_GB2312" w:hAnsi="仿宋_GB2312" w:cs="仿宋_GB2312"/>
          <w:bCs/>
          <w:sz w:val="32"/>
          <w:szCs w:val="32"/>
        </w:rPr>
      </w:pPr>
      <w:r>
        <w:rPr>
          <w:rFonts w:hint="eastAsia" w:ascii="仿宋_GB2312" w:hAnsi="仿宋_GB2312" w:cs="仿宋_GB2312"/>
          <w:bCs/>
          <w:sz w:val="32"/>
          <w:szCs w:val="32"/>
        </w:rPr>
        <w:t>2.加强内控管理，进一步完善各项管理制度、办法并有效执行。</w:t>
      </w:r>
    </w:p>
    <w:p w14:paraId="29D4BBA3">
      <w:pPr>
        <w:spacing w:line="620" w:lineRule="exact"/>
        <w:ind w:firstLine="320" w:firstLineChars="100"/>
        <w:rPr>
          <w:rFonts w:ascii="仿宋_GB2312" w:hAnsi="仿宋_GB2312" w:cs="仿宋_GB2312"/>
          <w:bCs/>
          <w:sz w:val="32"/>
          <w:szCs w:val="32"/>
        </w:rPr>
      </w:pPr>
      <w:r>
        <w:rPr>
          <w:rFonts w:hint="eastAsia" w:ascii="仿宋_GB2312" w:hAnsi="仿宋_GB2312" w:cs="仿宋_GB2312"/>
          <w:bCs/>
          <w:sz w:val="32"/>
          <w:szCs w:val="32"/>
        </w:rPr>
        <w:t>3.开展预算绩效管理的宣讲和培训，提高全员参与意识，加大执行、考核力度。</w:t>
      </w:r>
    </w:p>
    <w:p w14:paraId="3F2120BA">
      <w:pPr>
        <w:spacing w:line="620" w:lineRule="exact"/>
        <w:ind w:firstLine="320" w:firstLineChars="100"/>
        <w:rPr>
          <w:rFonts w:ascii="仿宋_GB2312" w:hAnsi="仿宋_GB2312" w:cs="仿宋_GB2312"/>
          <w:bCs/>
          <w:sz w:val="32"/>
          <w:szCs w:val="32"/>
        </w:rPr>
      </w:pPr>
      <w:r>
        <w:rPr>
          <w:rFonts w:hint="eastAsia" w:ascii="仿宋_GB2312" w:hAnsi="仿宋_GB2312" w:cs="仿宋_GB2312"/>
          <w:bCs/>
          <w:sz w:val="32"/>
          <w:szCs w:val="32"/>
        </w:rPr>
        <w:t>4.加快完成相关单项工作的政府采购流程，推进项目实施进程和预算执行进度。</w:t>
      </w:r>
    </w:p>
    <w:p w14:paraId="7D6D045C">
      <w:pPr>
        <w:ind w:firstLine="320" w:firstLineChars="100"/>
        <w:rPr>
          <w:rFonts w:ascii="仿宋_GB2312"/>
          <w:szCs w:val="32"/>
        </w:rPr>
      </w:pPr>
      <w:r>
        <w:rPr>
          <w:rFonts w:hint="eastAsia" w:ascii="仿宋_GB2312" w:hAnsi="仿宋_GB2312" w:cs="仿宋_GB2312"/>
          <w:bCs/>
          <w:sz w:val="32"/>
          <w:szCs w:val="32"/>
        </w:rPr>
        <w:t>5.进一步规范会计核算和财务管理工作。</w:t>
      </w:r>
    </w:p>
    <w:p w14:paraId="5C633A08">
      <w:pPr>
        <w:ind w:firstLine="600" w:firstLineChars="200"/>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EFF" w:usb1="C000785B" w:usb2="00000009" w:usb3="00000000" w:csb0="400001FF" w:csb1="FFFF0000"/>
  </w:font>
  <w:font w:name="ˎ̥">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3BC08">
    <w:pPr>
      <w:pStyle w:val="4"/>
      <w:jc w:val="center"/>
    </w:pPr>
    <w:r>
      <w:fldChar w:fldCharType="begin"/>
    </w:r>
    <w:r>
      <w:instrText xml:space="preserve"> PAGE   \* MERGEFORMAT </w:instrText>
    </w:r>
    <w:r>
      <w:fldChar w:fldCharType="separate"/>
    </w:r>
    <w:r>
      <w:rPr>
        <w:lang w:val="zh-CN"/>
      </w:rPr>
      <w:t>1</w:t>
    </w:r>
    <w:r>
      <w:rPr>
        <w:lang w:val="zh-CN"/>
      </w:rPr>
      <w:fldChar w:fldCharType="end"/>
    </w:r>
  </w:p>
  <w:p w14:paraId="7CD30D5D">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8064B1"/>
    <w:multiLevelType w:val="singleLevel"/>
    <w:tmpl w:val="2B8064B1"/>
    <w:lvl w:ilvl="0" w:tentative="0">
      <w:start w:val="4"/>
      <w:numFmt w:val="chineseCounting"/>
      <w:suff w:val="nothing"/>
      <w:lvlText w:val="%1、"/>
      <w:lvlJc w:val="left"/>
      <w:rPr>
        <w:rFonts w:hint="eastAsia"/>
        <w:lang w:val="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1"/>
  <w:bordersDoNotSurroundFooter w:val="1"/>
  <w:documentProtection w:enforcement="0"/>
  <w:defaultTabStop w:val="420"/>
  <w:drawingGridHorizontalSpacing w:val="150"/>
  <w:drawingGridVerticalSpacing w:val="58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57F82"/>
    <w:rsid w:val="000101E1"/>
    <w:rsid w:val="00020084"/>
    <w:rsid w:val="00030686"/>
    <w:rsid w:val="00042557"/>
    <w:rsid w:val="000732DA"/>
    <w:rsid w:val="00075CDC"/>
    <w:rsid w:val="00084249"/>
    <w:rsid w:val="000B1E8F"/>
    <w:rsid w:val="000D4F22"/>
    <w:rsid w:val="00103D16"/>
    <w:rsid w:val="00164D84"/>
    <w:rsid w:val="001D628A"/>
    <w:rsid w:val="00250053"/>
    <w:rsid w:val="00267EA1"/>
    <w:rsid w:val="00287C3C"/>
    <w:rsid w:val="0034782B"/>
    <w:rsid w:val="0039432D"/>
    <w:rsid w:val="003C6374"/>
    <w:rsid w:val="003E63DD"/>
    <w:rsid w:val="00413510"/>
    <w:rsid w:val="00415F7C"/>
    <w:rsid w:val="00437B38"/>
    <w:rsid w:val="004531B5"/>
    <w:rsid w:val="004B64BB"/>
    <w:rsid w:val="004E55A9"/>
    <w:rsid w:val="00564857"/>
    <w:rsid w:val="00591276"/>
    <w:rsid w:val="005D76CC"/>
    <w:rsid w:val="006A1EB1"/>
    <w:rsid w:val="00760238"/>
    <w:rsid w:val="00785AF7"/>
    <w:rsid w:val="007A1DC2"/>
    <w:rsid w:val="007F2B6E"/>
    <w:rsid w:val="008358B8"/>
    <w:rsid w:val="008A20F2"/>
    <w:rsid w:val="0094725E"/>
    <w:rsid w:val="009F3E0C"/>
    <w:rsid w:val="00A91A74"/>
    <w:rsid w:val="00AA2B82"/>
    <w:rsid w:val="00AD42C2"/>
    <w:rsid w:val="00B532A5"/>
    <w:rsid w:val="00B82381"/>
    <w:rsid w:val="00BC1369"/>
    <w:rsid w:val="00BC36EB"/>
    <w:rsid w:val="00C42BE4"/>
    <w:rsid w:val="00C92F7A"/>
    <w:rsid w:val="00CA61F9"/>
    <w:rsid w:val="00CC150E"/>
    <w:rsid w:val="00CC152C"/>
    <w:rsid w:val="00CD1869"/>
    <w:rsid w:val="00D04FCE"/>
    <w:rsid w:val="00D52792"/>
    <w:rsid w:val="00D63908"/>
    <w:rsid w:val="00DB2569"/>
    <w:rsid w:val="00DC7210"/>
    <w:rsid w:val="00DD09A2"/>
    <w:rsid w:val="00DD16E3"/>
    <w:rsid w:val="00E11D4F"/>
    <w:rsid w:val="00E752B5"/>
    <w:rsid w:val="00E805D8"/>
    <w:rsid w:val="00EB7BA1"/>
    <w:rsid w:val="00ED6D53"/>
    <w:rsid w:val="00EF1738"/>
    <w:rsid w:val="00F113B2"/>
    <w:rsid w:val="00F437B4"/>
    <w:rsid w:val="00F51170"/>
    <w:rsid w:val="00F57F82"/>
    <w:rsid w:val="00F75963"/>
    <w:rsid w:val="00FA357A"/>
    <w:rsid w:val="02C86339"/>
    <w:rsid w:val="037D0BC8"/>
    <w:rsid w:val="0845082D"/>
    <w:rsid w:val="096A663E"/>
    <w:rsid w:val="09E965F2"/>
    <w:rsid w:val="0A87714B"/>
    <w:rsid w:val="0D660F6F"/>
    <w:rsid w:val="11D7196B"/>
    <w:rsid w:val="139840D3"/>
    <w:rsid w:val="143E091F"/>
    <w:rsid w:val="14865FC8"/>
    <w:rsid w:val="150C2DB0"/>
    <w:rsid w:val="163334AA"/>
    <w:rsid w:val="1C125FA5"/>
    <w:rsid w:val="1CE94882"/>
    <w:rsid w:val="1E761F05"/>
    <w:rsid w:val="1FC7205C"/>
    <w:rsid w:val="228B3D05"/>
    <w:rsid w:val="286D5E37"/>
    <w:rsid w:val="38EF7AD8"/>
    <w:rsid w:val="3AC26D8D"/>
    <w:rsid w:val="3E1672E6"/>
    <w:rsid w:val="415F08D8"/>
    <w:rsid w:val="433B52D2"/>
    <w:rsid w:val="44DC6F9E"/>
    <w:rsid w:val="44E2230F"/>
    <w:rsid w:val="4549266A"/>
    <w:rsid w:val="46F9107C"/>
    <w:rsid w:val="48B51347"/>
    <w:rsid w:val="4A55216A"/>
    <w:rsid w:val="4FE0696A"/>
    <w:rsid w:val="51FD19E1"/>
    <w:rsid w:val="53310BD2"/>
    <w:rsid w:val="55673508"/>
    <w:rsid w:val="58587667"/>
    <w:rsid w:val="59595A6F"/>
    <w:rsid w:val="599330CA"/>
    <w:rsid w:val="5B0D23FC"/>
    <w:rsid w:val="5DB076C2"/>
    <w:rsid w:val="5E367F56"/>
    <w:rsid w:val="60D5009F"/>
    <w:rsid w:val="63DF1591"/>
    <w:rsid w:val="660721C9"/>
    <w:rsid w:val="661E6C75"/>
    <w:rsid w:val="67F75FF5"/>
    <w:rsid w:val="681D4831"/>
    <w:rsid w:val="692E4B19"/>
    <w:rsid w:val="69513EF7"/>
    <w:rsid w:val="6BF3256F"/>
    <w:rsid w:val="6CE7018A"/>
    <w:rsid w:val="6E3E3F2D"/>
    <w:rsid w:val="715B2F02"/>
    <w:rsid w:val="7281713A"/>
    <w:rsid w:val="76A548F2"/>
    <w:rsid w:val="7765772E"/>
    <w:rsid w:val="77867685"/>
    <w:rsid w:val="77F04540"/>
    <w:rsid w:val="781F36B6"/>
    <w:rsid w:val="790627AD"/>
    <w:rsid w:val="7ADC59FA"/>
    <w:rsid w:val="7DDD79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uiPriority w:val="0"/>
    <w:pPr>
      <w:ind w:left="100" w:leftChars="2500"/>
    </w:pPr>
  </w:style>
  <w:style w:type="paragraph" w:styleId="3">
    <w:name w:val="Balloon Text"/>
    <w:basedOn w:val="1"/>
    <w:link w:val="11"/>
    <w:uiPriority w:val="0"/>
    <w:rPr>
      <w:sz w:val="18"/>
      <w:szCs w:val="18"/>
    </w:rPr>
  </w:style>
  <w:style w:type="paragraph" w:styleId="4">
    <w:name w:val="footer"/>
    <w:basedOn w:val="1"/>
    <w:link w:val="9"/>
    <w:qFormat/>
    <w:uiPriority w:val="99"/>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widowControl/>
      <w:spacing w:before="100" w:beforeAutospacing="1" w:after="100" w:afterAutospacing="1"/>
      <w:jc w:val="left"/>
    </w:pPr>
    <w:rPr>
      <w:rFonts w:ascii="宋体" w:hAnsi="宋体" w:eastAsia="宋体" w:cs="宋体"/>
      <w:kern w:val="0"/>
      <w:sz w:val="24"/>
    </w:rPr>
  </w:style>
  <w:style w:type="character" w:customStyle="1" w:styleId="9">
    <w:name w:val="页脚 Char"/>
    <w:basedOn w:val="8"/>
    <w:link w:val="4"/>
    <w:uiPriority w:val="99"/>
    <w:rPr>
      <w:rFonts w:eastAsia="仿宋_GB2312"/>
      <w:kern w:val="2"/>
      <w:sz w:val="18"/>
      <w:szCs w:val="18"/>
    </w:rPr>
  </w:style>
  <w:style w:type="character" w:customStyle="1" w:styleId="10">
    <w:name w:val="页眉 Char"/>
    <w:basedOn w:val="8"/>
    <w:link w:val="5"/>
    <w:uiPriority w:val="0"/>
    <w:rPr>
      <w:rFonts w:eastAsia="仿宋_GB2312"/>
      <w:kern w:val="2"/>
      <w:sz w:val="18"/>
      <w:szCs w:val="18"/>
    </w:rPr>
  </w:style>
  <w:style w:type="character" w:customStyle="1" w:styleId="11">
    <w:name w:val="批注框文本 Char"/>
    <w:basedOn w:val="8"/>
    <w:link w:val="3"/>
    <w:qFormat/>
    <w:uiPriority w:val="0"/>
    <w:rPr>
      <w:rFonts w:eastAsia="仿宋_GB2312"/>
      <w:kern w:val="2"/>
      <w:sz w:val="18"/>
      <w:szCs w:val="18"/>
    </w:rPr>
  </w:style>
  <w:style w:type="paragraph" w:styleId="12">
    <w:name w:val="List Paragraph"/>
    <w:basedOn w:val="1"/>
    <w:unhideWhenUsed/>
    <w:uiPriority w:val="99"/>
    <w:pPr>
      <w:ind w:firstLine="420" w:firstLineChars="200"/>
    </w:pPr>
  </w:style>
  <w:style w:type="character" w:customStyle="1" w:styleId="13">
    <w:name w:val="日期 Char"/>
    <w:basedOn w:val="8"/>
    <w:link w:val="2"/>
    <w:uiPriority w:val="0"/>
    <w:rPr>
      <w:rFonts w:eastAsia="仿宋_GB2312"/>
      <w:kern w:val="2"/>
      <w:sz w:val="30"/>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5.emf"/><Relationship Id="rId8" Type="http://schemas.openxmlformats.org/officeDocument/2006/relationships/image" Target="media/image4.emf"/><Relationship Id="rId7" Type="http://schemas.openxmlformats.org/officeDocument/2006/relationships/image" Target="media/image3.emf"/><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theme" Target="theme/theme1.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customXml" Target="../customXml/item1.xml"/><Relationship Id="rId24" Type="http://schemas.openxmlformats.org/officeDocument/2006/relationships/numbering" Target="numbering.xml"/><Relationship Id="rId23" Type="http://schemas.openxmlformats.org/officeDocument/2006/relationships/image" Target="media/image19.emf"/><Relationship Id="rId22" Type="http://schemas.openxmlformats.org/officeDocument/2006/relationships/image" Target="media/image18.emf"/><Relationship Id="rId21" Type="http://schemas.openxmlformats.org/officeDocument/2006/relationships/image" Target="media/image17.emf"/><Relationship Id="rId20" Type="http://schemas.openxmlformats.org/officeDocument/2006/relationships/image" Target="media/image16.emf"/><Relationship Id="rId2" Type="http://schemas.openxmlformats.org/officeDocument/2006/relationships/settings" Target="settings.xml"/><Relationship Id="rId19" Type="http://schemas.openxmlformats.org/officeDocument/2006/relationships/image" Target="media/image15.emf"/><Relationship Id="rId18" Type="http://schemas.openxmlformats.org/officeDocument/2006/relationships/image" Target="media/image14.emf"/><Relationship Id="rId17" Type="http://schemas.openxmlformats.org/officeDocument/2006/relationships/image" Target="media/image13.emf"/><Relationship Id="rId16" Type="http://schemas.openxmlformats.org/officeDocument/2006/relationships/image" Target="media/image12.emf"/><Relationship Id="rId15" Type="http://schemas.openxmlformats.org/officeDocument/2006/relationships/image" Target="media/image11.emf"/><Relationship Id="rId14" Type="http://schemas.openxmlformats.org/officeDocument/2006/relationships/image" Target="media/image10.emf"/><Relationship Id="rId13" Type="http://schemas.openxmlformats.org/officeDocument/2006/relationships/image" Target="media/image9.emf"/><Relationship Id="rId12" Type="http://schemas.openxmlformats.org/officeDocument/2006/relationships/image" Target="media/image8.emf"/><Relationship Id="rId11" Type="http://schemas.openxmlformats.org/officeDocument/2006/relationships/image" Target="media/image7.emf"/><Relationship Id="rId10" Type="http://schemas.openxmlformats.org/officeDocument/2006/relationships/image" Target="media/image6.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18BBA7-47A2-4227-B9D7-D17A7D68D22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7021</Words>
  <Characters>7652</Characters>
  <Lines>7</Lines>
  <Paragraphs>15</Paragraphs>
  <TotalTime>203</TotalTime>
  <ScaleCrop>false</ScaleCrop>
  <LinksUpToDate>false</LinksUpToDate>
  <CharactersWithSpaces>7699</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2020-05-26T12:24:00Z</dcterms:created>
  <dc:creator>lhn</dc:creator>
  <cp:lastModifiedBy>雨歌</cp:lastModifiedBy>
  <cp:lastPrinted>2020-02-28T05:55:00Z</cp:lastPrinted>
  <dcterms:modified xsi:type="dcterms:W3CDTF">2025-12-14T08:19:10Z</dcterms:modified>
  <dc:title>财政支出绩效评价报告</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KSOTemplateDocerSaveRecord">
    <vt:lpwstr>eyJoZGlkIjoiMzcyOTlmMTYyZDM0MDczYzE2ZDc5MjI5NjMwNjE1MzEiLCJ1c2VySWQiOiI3NjEzNDAxNTIifQ==</vt:lpwstr>
  </property>
  <property fmtid="{D5CDD505-2E9C-101B-9397-08002B2CF9AE}" pid="4" name="ICV">
    <vt:lpwstr>A7D5526E9DEE45CBAF12B015BE09CBBE_12</vt:lpwstr>
  </property>
</Properties>
</file>