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720" w:lineRule="exact"/>
        <w:jc w:val="center"/>
        <w:textAlignment w:val="baseline"/>
        <w:rPr>
          <w:rFonts w:hint="eastAsia" w:ascii="方正小标宋简体" w:hAnsi="方正小标宋简体" w:eastAsia="方正小标宋简体" w:cs="方正小标宋简体"/>
          <w:spacing w:val="0"/>
          <w:position w:val="0"/>
          <w:sz w:val="44"/>
          <w:szCs w:val="44"/>
        </w:rPr>
      </w:pPr>
      <w:bookmarkStart w:id="0" w:name="_GoBack"/>
      <w:r>
        <w:rPr>
          <w:rFonts w:hint="eastAsia" w:ascii="方正小标宋简体" w:hAnsi="方正小标宋简体" w:eastAsia="方正小标宋简体" w:cs="方正小标宋简体"/>
          <w:spacing w:val="0"/>
          <w:position w:val="0"/>
          <w:sz w:val="44"/>
          <w:szCs w:val="44"/>
        </w:rPr>
        <w:t>洪山区城市管理执法局开展“五一”前后</w:t>
      </w:r>
    </w:p>
    <w:p>
      <w:pPr>
        <w:keepNext w:val="0"/>
        <w:keepLines w:val="0"/>
        <w:pageBreakBefore w:val="0"/>
        <w:widowControl/>
        <w:kinsoku w:val="0"/>
        <w:wordWrap/>
        <w:overflowPunct/>
        <w:topLinePunct w:val="0"/>
        <w:autoSpaceDE w:val="0"/>
        <w:autoSpaceDN w:val="0"/>
        <w:bidi w:val="0"/>
        <w:adjustRightInd w:val="0"/>
        <w:snapToGrid w:val="0"/>
        <w:spacing w:line="720" w:lineRule="exact"/>
        <w:jc w:val="center"/>
        <w:textAlignment w:val="baseline"/>
        <w:rPr>
          <w:rFonts w:ascii="Arial"/>
          <w:spacing w:val="0"/>
          <w:position w:val="0"/>
          <w:sz w:val="44"/>
          <w:szCs w:val="44"/>
        </w:rPr>
      </w:pPr>
      <w:r>
        <w:rPr>
          <w:rFonts w:hint="eastAsia" w:ascii="方正小标宋简体" w:hAnsi="方正小标宋简体" w:eastAsia="方正小标宋简体" w:cs="方正小标宋简体"/>
          <w:spacing w:val="0"/>
          <w:position w:val="0"/>
          <w:sz w:val="44"/>
          <w:szCs w:val="44"/>
        </w:rPr>
        <w:t>安全生产督导检查工作方案</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为认真贯彻落实国家和省市安全应急工作要求，深刻吸取 钟祥“4</w:t>
      </w:r>
      <w:r>
        <w:rPr>
          <w:rFonts w:hint="eastAsia" w:ascii="仿宋_GB2312" w:hAnsi="仿宋_GB2312" w:eastAsia="仿宋_GB2312" w:cs="仿宋_GB2312"/>
          <w:spacing w:val="0"/>
          <w:position w:val="0"/>
          <w:sz w:val="32"/>
          <w:szCs w:val="32"/>
          <w:lang w:val="en-US" w:eastAsia="zh-CN"/>
        </w:rPr>
        <w:t>·</w:t>
      </w:r>
      <w:r>
        <w:rPr>
          <w:rFonts w:hint="eastAsia" w:ascii="仿宋_GB2312" w:hAnsi="仿宋_GB2312" w:eastAsia="仿宋_GB2312" w:cs="仿宋_GB2312"/>
          <w:spacing w:val="0"/>
          <w:position w:val="0"/>
          <w:sz w:val="32"/>
          <w:szCs w:val="32"/>
        </w:rPr>
        <w:t>14”船厂闪爆、武义企业厂房火灾、北京长峰医院火 灾以及我区两起生产安全事故教训，切实做好当前和“五一 ” 假期安全防范工作</w:t>
      </w:r>
      <w:r>
        <w:rPr>
          <w:rFonts w:hint="eastAsia" w:ascii="仿宋_GB2312" w:hAnsi="仿宋_GB2312" w:eastAsia="仿宋_GB2312" w:cs="仿宋_GB2312"/>
          <w:spacing w:val="0"/>
          <w:position w:val="0"/>
          <w:sz w:val="32"/>
          <w:szCs w:val="32"/>
          <w:lang w:eastAsia="zh-CN"/>
        </w:rPr>
        <w:t>，现结合我局工作实际情况，</w:t>
      </w:r>
      <w:r>
        <w:rPr>
          <w:rFonts w:hint="eastAsia" w:ascii="仿宋_GB2312" w:hAnsi="仿宋_GB2312" w:eastAsia="仿宋_GB2312" w:cs="仿宋_GB2312"/>
          <w:spacing w:val="0"/>
          <w:position w:val="0"/>
          <w:sz w:val="32"/>
          <w:szCs w:val="32"/>
        </w:rPr>
        <w:t>特制定</w:t>
      </w:r>
      <w:r>
        <w:rPr>
          <w:rFonts w:hint="eastAsia" w:ascii="仿宋_GB2312" w:hAnsi="仿宋_GB2312" w:eastAsia="仿宋_GB2312" w:cs="仿宋_GB2312"/>
          <w:spacing w:val="0"/>
          <w:position w:val="0"/>
          <w:sz w:val="32"/>
          <w:szCs w:val="32"/>
          <w:lang w:eastAsia="zh-CN"/>
        </w:rPr>
        <w:t>安全生产督导</w:t>
      </w:r>
      <w:r>
        <w:rPr>
          <w:rFonts w:hint="eastAsia" w:ascii="仿宋_GB2312" w:hAnsi="仿宋_GB2312" w:eastAsia="仿宋_GB2312" w:cs="仿宋_GB2312"/>
          <w:spacing w:val="0"/>
          <w:position w:val="0"/>
          <w:sz w:val="32"/>
          <w:szCs w:val="32"/>
        </w:rPr>
        <w:t>检查方案如下：</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22" w:firstLineChars="200"/>
        <w:textAlignment w:val="baseline"/>
        <w:rPr>
          <w:rFonts w:ascii="仿宋" w:hAnsi="仿宋" w:eastAsia="仿宋" w:cs="仿宋"/>
          <w:spacing w:val="0"/>
          <w:position w:val="0"/>
          <w:sz w:val="31"/>
          <w:szCs w:val="31"/>
        </w:rPr>
      </w:pPr>
      <w:r>
        <w:rPr>
          <w:rFonts w:hint="eastAsia" w:ascii="黑体" w:hAnsi="黑体" w:eastAsia="黑体" w:cs="黑体"/>
          <w:b/>
          <w:bCs/>
          <w:spacing w:val="0"/>
          <w:position w:val="0"/>
          <w:sz w:val="31"/>
          <w:szCs w:val="31"/>
        </w:rPr>
        <w:t>一、成立安全生产检查小组</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20" w:firstLineChars="200"/>
        <w:textAlignment w:val="baseline"/>
        <w:rPr>
          <w:rFonts w:hint="eastAsia" w:ascii="仿宋_GB2312" w:hAnsi="仿宋_GB2312" w:eastAsia="仿宋_GB2312" w:cs="仿宋_GB2312"/>
          <w:spacing w:val="0"/>
          <w:position w:val="0"/>
          <w:sz w:val="31"/>
          <w:szCs w:val="31"/>
        </w:rPr>
      </w:pPr>
      <w:r>
        <w:rPr>
          <w:rFonts w:hint="eastAsia" w:ascii="仿宋_GB2312" w:hAnsi="仿宋_GB2312" w:eastAsia="仿宋_GB2312" w:cs="仿宋_GB2312"/>
          <w:spacing w:val="0"/>
          <w:position w:val="0"/>
          <w:sz w:val="31"/>
          <w:szCs w:val="31"/>
        </w:rPr>
        <w:t>成立以李海涛为组长，各领导为副组长，相关业务科室及局属各单位负责人为成员的安全生产检查小组。领导小组下设办公室在局政策法规科办公，负责组织协调</w:t>
      </w:r>
      <w:r>
        <w:rPr>
          <w:rFonts w:hint="eastAsia" w:ascii="仿宋_GB2312" w:hAnsi="仿宋_GB2312" w:eastAsia="仿宋_GB2312" w:cs="仿宋_GB2312"/>
          <w:spacing w:val="0"/>
          <w:position w:val="0"/>
          <w:sz w:val="31"/>
          <w:szCs w:val="31"/>
          <w:lang w:eastAsia="zh-CN"/>
        </w:rPr>
        <w:t>、</w:t>
      </w:r>
      <w:r>
        <w:rPr>
          <w:rFonts w:hint="eastAsia" w:ascii="仿宋_GB2312" w:hAnsi="仿宋_GB2312" w:eastAsia="仿宋_GB2312" w:cs="仿宋_GB2312"/>
          <w:spacing w:val="0"/>
          <w:position w:val="0"/>
          <w:sz w:val="31"/>
          <w:szCs w:val="31"/>
        </w:rPr>
        <w:t>日常调度。</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22" w:firstLineChars="200"/>
        <w:textAlignment w:val="baseline"/>
        <w:rPr>
          <w:rFonts w:ascii="仿宋" w:hAnsi="仿宋" w:eastAsia="仿宋" w:cs="仿宋"/>
          <w:spacing w:val="0"/>
          <w:position w:val="0"/>
          <w:sz w:val="31"/>
          <w:szCs w:val="31"/>
        </w:rPr>
      </w:pPr>
      <w:r>
        <w:rPr>
          <w:rFonts w:hint="eastAsia" w:ascii="黑体" w:hAnsi="黑体" w:eastAsia="黑体" w:cs="黑体"/>
          <w:b/>
          <w:bCs/>
          <w:spacing w:val="0"/>
          <w:position w:val="0"/>
          <w:sz w:val="31"/>
          <w:szCs w:val="31"/>
        </w:rPr>
        <w:t>二、检查时间</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20" w:firstLineChars="200"/>
        <w:textAlignment w:val="baseline"/>
        <w:rPr>
          <w:rFonts w:hint="eastAsia" w:ascii="仿宋" w:hAnsi="仿宋" w:eastAsia="仿宋" w:cs="仿宋"/>
          <w:spacing w:val="0"/>
          <w:position w:val="0"/>
          <w:sz w:val="31"/>
          <w:szCs w:val="31"/>
          <w:lang w:val="en-US" w:eastAsia="zh-CN"/>
        </w:rPr>
      </w:pPr>
      <w:r>
        <w:rPr>
          <w:rFonts w:hint="eastAsia" w:ascii="仿宋" w:hAnsi="仿宋" w:eastAsia="仿宋" w:cs="仿宋"/>
          <w:spacing w:val="0"/>
          <w:position w:val="0"/>
          <w:sz w:val="31"/>
          <w:szCs w:val="31"/>
          <w:lang w:eastAsia="zh-CN"/>
        </w:rPr>
        <w:t>即日起</w:t>
      </w:r>
      <w:r>
        <w:rPr>
          <w:rFonts w:hint="eastAsia" w:ascii="仿宋" w:hAnsi="仿宋" w:eastAsia="仿宋" w:cs="仿宋"/>
          <w:spacing w:val="0"/>
          <w:position w:val="0"/>
          <w:sz w:val="31"/>
          <w:szCs w:val="31"/>
          <w:lang w:val="en-US" w:eastAsia="zh-CN"/>
        </w:rPr>
        <w:t>-2023年5月15日</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22" w:firstLineChars="200"/>
        <w:textAlignment w:val="baseline"/>
        <w:rPr>
          <w:rFonts w:hint="eastAsia" w:ascii="仿宋" w:hAnsi="仿宋" w:eastAsia="仿宋" w:cs="仿宋"/>
          <w:spacing w:val="0"/>
          <w:position w:val="0"/>
          <w:sz w:val="31"/>
          <w:szCs w:val="31"/>
          <w:lang w:val="en-US" w:eastAsia="zh-CN"/>
        </w:rPr>
      </w:pPr>
      <w:r>
        <w:rPr>
          <w:rFonts w:hint="eastAsia" w:ascii="黑体" w:hAnsi="黑体" w:eastAsia="黑体" w:cs="黑体"/>
          <w:b/>
          <w:bCs/>
          <w:spacing w:val="0"/>
          <w:position w:val="0"/>
          <w:sz w:val="31"/>
          <w:szCs w:val="31"/>
          <w:lang w:eastAsia="zh-CN"/>
        </w:rPr>
        <w:t>三、</w:t>
      </w:r>
      <w:r>
        <w:rPr>
          <w:rFonts w:hint="eastAsia" w:ascii="黑体" w:hAnsi="黑体" w:eastAsia="黑体" w:cs="黑体"/>
          <w:b/>
          <w:bCs/>
          <w:spacing w:val="0"/>
          <w:position w:val="0"/>
          <w:sz w:val="31"/>
          <w:szCs w:val="31"/>
        </w:rPr>
        <w:t>检查</w:t>
      </w:r>
      <w:r>
        <w:rPr>
          <w:rFonts w:hint="eastAsia" w:ascii="黑体" w:hAnsi="黑体" w:eastAsia="黑体" w:cs="黑体"/>
          <w:b/>
          <w:bCs/>
          <w:spacing w:val="0"/>
          <w:position w:val="0"/>
          <w:sz w:val="31"/>
          <w:szCs w:val="31"/>
          <w:lang w:eastAsia="zh-CN"/>
        </w:rPr>
        <w:t>的</w:t>
      </w:r>
      <w:r>
        <w:rPr>
          <w:rFonts w:hint="eastAsia" w:ascii="黑体" w:hAnsi="黑体" w:eastAsia="黑体" w:cs="黑体"/>
          <w:b/>
          <w:bCs/>
          <w:spacing w:val="0"/>
          <w:position w:val="0"/>
          <w:sz w:val="31"/>
          <w:szCs w:val="31"/>
          <w:lang w:val="en-US" w:eastAsia="zh-CN"/>
        </w:rPr>
        <w:t>共性内容</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40" w:firstLineChars="200"/>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按照《全区重点行业领域安全生产专项整治工作方案》(洪安〔2023〕4号)和《区安全应急办关于认真吸取事故教训进一步抓好当前安全应急工作的通知》等文件内容和要求开展督导检查，同时增加以下督导检查内容：</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20" w:firstLineChars="200"/>
        <w:textAlignment w:val="baseline"/>
        <w:rPr>
          <w:rFonts w:hint="eastAsia" w:ascii="仿宋_GB2312" w:hAnsi="仿宋_GB2312" w:eastAsia="仿宋_GB2312" w:cs="仿宋_GB2312"/>
          <w:spacing w:val="0"/>
          <w:position w:val="0"/>
          <w:sz w:val="32"/>
          <w:szCs w:val="32"/>
          <w:lang w:val="en-US" w:eastAsia="zh-CN"/>
        </w:rPr>
      </w:pPr>
      <w:r>
        <w:rPr>
          <w:rFonts w:hint="eastAsia" w:ascii="仿宋" w:hAnsi="仿宋" w:eastAsia="仿宋" w:cs="仿宋"/>
          <w:spacing w:val="0"/>
          <w:position w:val="0"/>
          <w:sz w:val="31"/>
          <w:szCs w:val="31"/>
          <w:lang w:val="en-US" w:eastAsia="zh-CN"/>
        </w:rPr>
        <w:t>1.</w:t>
      </w:r>
      <w:r>
        <w:rPr>
          <w:rFonts w:hint="eastAsia" w:ascii="仿宋_GB2312" w:hAnsi="仿宋_GB2312" w:eastAsia="仿宋_GB2312" w:cs="仿宋_GB2312"/>
          <w:spacing w:val="0"/>
          <w:position w:val="0"/>
          <w:sz w:val="32"/>
          <w:szCs w:val="32"/>
          <w:lang w:val="en-US" w:eastAsia="zh-CN"/>
        </w:rPr>
        <w:t>贯彻落实习近平总书记关于安全应急的重要指示批示精神和全国、省、市、区安全防范工作系列会议精神情况；</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40" w:firstLineChars="200"/>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2.安全生产十大专项整治行动开展落实情况和十大风险隐</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患销号及更新情况；</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40" w:firstLineChars="200"/>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3.开展全区重点行业领域安全生产专项整治工作情况；</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40" w:firstLineChars="200"/>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4.市、区级挂牌重大(重点)安全隐患的整改情况和本级</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重点隐患的排查、挂牌及整改情况；</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40" w:firstLineChars="200"/>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5.强降雨、大风等极端天气和“五一 ”假期安全防范工作</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部署落实情况；</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40" w:firstLineChars="200"/>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6.安全生产监管执法情况及“打非治违”工作情况；</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40" w:firstLineChars="200"/>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7.企业安全生产主体责任落实情况、安全生产风险分级管</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控和隐患排查治理工作开展情况；</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40" w:firstLineChars="200"/>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8.用工人员安全教育培训、安全生产“三级”教育培训、</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特种作业人员持证上岗等安全教育培训情况；</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40" w:firstLineChars="200"/>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9.领导带班和24小时在岗值班等制度的落实情况，严格落</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实信息报送要求工作情况；</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40" w:firstLineChars="200"/>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10.应急预案、应急队伍、应急物资、应急演练等应急管理</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工作情况；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560" w:lineRule="exact"/>
        <w:ind w:firstLine="640" w:firstLineChars="200"/>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11.根据实际情况需检查督导的其他内容。</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22" w:firstLineChars="200"/>
        <w:textAlignment w:val="baseline"/>
        <w:rPr>
          <w:rFonts w:hint="eastAsia" w:ascii="仿宋" w:hAnsi="仿宋" w:eastAsia="仿宋" w:cs="仿宋"/>
          <w:spacing w:val="0"/>
          <w:position w:val="0"/>
          <w:sz w:val="31"/>
          <w:szCs w:val="31"/>
        </w:rPr>
      </w:pPr>
      <w:r>
        <w:rPr>
          <w:rFonts w:hint="eastAsia" w:ascii="黑体" w:hAnsi="黑体" w:eastAsia="黑体" w:cs="黑体"/>
          <w:b/>
          <w:bCs/>
          <w:spacing w:val="0"/>
          <w:position w:val="0"/>
          <w:sz w:val="31"/>
          <w:szCs w:val="31"/>
        </w:rPr>
        <w:t>四</w:t>
      </w:r>
      <w:r>
        <w:rPr>
          <w:rFonts w:hint="eastAsia" w:ascii="黑体" w:hAnsi="黑体" w:eastAsia="黑体" w:cs="黑体"/>
          <w:b/>
          <w:bCs/>
          <w:spacing w:val="0"/>
          <w:position w:val="0"/>
          <w:sz w:val="31"/>
          <w:szCs w:val="31"/>
          <w:lang w:eastAsia="zh-CN"/>
        </w:rPr>
        <w:t>、</w:t>
      </w:r>
      <w:r>
        <w:rPr>
          <w:rFonts w:hint="eastAsia" w:ascii="黑体" w:hAnsi="黑体" w:eastAsia="黑体" w:cs="黑体"/>
          <w:b/>
          <w:bCs/>
          <w:spacing w:val="0"/>
          <w:position w:val="0"/>
          <w:sz w:val="31"/>
          <w:szCs w:val="31"/>
        </w:rPr>
        <w:t>检查的个性内容</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20" w:firstLineChars="200"/>
        <w:textAlignment w:val="baseline"/>
        <w:rPr>
          <w:rFonts w:ascii="仿宋" w:hAnsi="仿宋" w:eastAsia="仿宋" w:cs="仿宋"/>
          <w:spacing w:val="0"/>
          <w:position w:val="0"/>
          <w:sz w:val="31"/>
          <w:szCs w:val="31"/>
        </w:rPr>
      </w:pPr>
      <w:r>
        <w:rPr>
          <w:rFonts w:hint="eastAsia" w:ascii="仿宋" w:hAnsi="仿宋" w:eastAsia="仿宋" w:cs="仿宋"/>
          <w:spacing w:val="0"/>
          <w:position w:val="0"/>
          <w:sz w:val="31"/>
          <w:szCs w:val="31"/>
          <w14:textOutline w14:w="5793" w14:cap="flat" w14:cmpd="sng">
            <w14:solidFill>
              <w14:srgbClr w14:val="000000"/>
            </w14:solidFill>
            <w14:prstDash w14:val="solid"/>
            <w14:miter w14:val="0"/>
          </w14:textOutline>
        </w:rPr>
        <w:t>1.燃气安全：</w:t>
      </w:r>
      <w:r>
        <w:rPr>
          <w:rFonts w:hint="eastAsia" w:ascii="仿宋" w:hAnsi="仿宋" w:eastAsia="仿宋" w:cs="仿宋"/>
          <w:spacing w:val="0"/>
          <w:position w:val="0"/>
          <w:sz w:val="31"/>
          <w:szCs w:val="31"/>
        </w:rPr>
        <w:t>重点检查瓶装液化气供应场站，保证液化气设备、设施及安全附件齐全有效，杜绝瓶装液化气供气场所的不安 全管理行为。严格液化气钢瓶充装管理，严禁充装过期钢瓶及气 瓶相互倒灌燃气等不安全行为。加强瓶装液化气供应站和商业气场所的日常检查，重点检查商业用气场所燃气报警器安装情况、站点设施、人员持证挂牌上岗、入户安检制度落实等情况，及时 消除安全隐患。加强燃气安全使用宣传，督促燃气企业落实主体责任。</w:t>
      </w:r>
    </w:p>
    <w:p>
      <w:pPr>
        <w:keepNext w:val="0"/>
        <w:keepLines w:val="0"/>
        <w:pageBreakBefore w:val="0"/>
        <w:widowControl/>
        <w:kinsoku w:val="0"/>
        <w:wordWrap/>
        <w:overflowPunct/>
        <w:topLinePunct w:val="0"/>
        <w:autoSpaceDE w:val="0"/>
        <w:autoSpaceDN w:val="0"/>
        <w:bidi w:val="0"/>
        <w:adjustRightInd w:val="0"/>
        <w:snapToGrid w:val="0"/>
        <w:spacing w:before="5" w:line="560" w:lineRule="exact"/>
        <w:ind w:left="1" w:right="3" w:firstLine="654"/>
        <w:textAlignment w:val="baseline"/>
        <w:rPr>
          <w:rFonts w:ascii="仿宋" w:hAnsi="仿宋" w:eastAsia="仿宋" w:cs="仿宋"/>
          <w:spacing w:val="0"/>
          <w:position w:val="0"/>
          <w:sz w:val="31"/>
          <w:szCs w:val="31"/>
        </w:rPr>
      </w:pPr>
      <w:r>
        <w:rPr>
          <w:rFonts w:ascii="仿宋" w:hAnsi="仿宋" w:eastAsia="仿宋" w:cs="仿宋"/>
          <w:spacing w:val="0"/>
          <w:position w:val="0"/>
          <w:sz w:val="31"/>
          <w:szCs w:val="31"/>
          <w14:textOutline w14:w="5793" w14:cap="flat" w14:cmpd="sng">
            <w14:solidFill>
              <w14:srgbClr w14:val="000000"/>
            </w14:solidFill>
            <w14:prstDash w14:val="solid"/>
            <w14:miter w14:val="0"/>
          </w14:textOutline>
        </w:rPr>
        <w:t>2.道路运输：</w:t>
      </w:r>
      <w:r>
        <w:rPr>
          <w:rFonts w:ascii="仿宋" w:hAnsi="仿宋" w:eastAsia="仿宋" w:cs="仿宋"/>
          <w:spacing w:val="0"/>
          <w:position w:val="0"/>
          <w:sz w:val="31"/>
          <w:szCs w:val="31"/>
        </w:rPr>
        <w:t>督促“两客一危”等企业落实主体责任和开展 事故隐患排查治理，强化道路运输企业和客运站、危险品运输车 辆的安全监管，督促客运站严格落实各项安全管理制度，严格执 行车辆“三不进站，六不出站”的规定。依法严厉打击“三超一 劳”、非法载客、违章作业等违法违规行为。落实车辆日常安检 关、车辆动态监控关，驾驶员资质关、危险物品查验关和出站关。 检查客运车辆安全设施配备情况，客运站安全防范工作落实情况。</w:t>
      </w:r>
    </w:p>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5" w:right="162" w:firstLine="663"/>
        <w:textAlignment w:val="baseline"/>
        <w:rPr>
          <w:rFonts w:ascii="仿宋" w:hAnsi="仿宋" w:eastAsia="仿宋" w:cs="仿宋"/>
          <w:spacing w:val="0"/>
          <w:position w:val="0"/>
          <w:sz w:val="31"/>
          <w:szCs w:val="31"/>
        </w:rPr>
      </w:pPr>
      <w:r>
        <w:rPr>
          <w:rFonts w:ascii="仿宋" w:hAnsi="仿宋" w:eastAsia="仿宋" w:cs="仿宋"/>
          <w:spacing w:val="0"/>
          <w:position w:val="0"/>
          <w:sz w:val="31"/>
          <w:szCs w:val="31"/>
          <w14:textOutline w14:w="5793" w14:cap="flat" w14:cmpd="sng">
            <w14:solidFill>
              <w14:srgbClr w14:val="000000"/>
            </w14:solidFill>
            <w14:prstDash w14:val="solid"/>
            <w14:miter w14:val="0"/>
          </w14:textOutline>
        </w:rPr>
        <w:t>3.环卫作业：</w:t>
      </w:r>
      <w:r>
        <w:rPr>
          <w:rFonts w:ascii="仿宋" w:hAnsi="仿宋" w:eastAsia="仿宋" w:cs="仿宋"/>
          <w:spacing w:val="0"/>
          <w:position w:val="0"/>
          <w:sz w:val="31"/>
          <w:szCs w:val="31"/>
        </w:rPr>
        <w:t>重点检查环卫车辆驾驶员管理、环卫车辆</w:t>
      </w:r>
      <w:r>
        <w:rPr>
          <w:rFonts w:hint="eastAsia" w:ascii="仿宋" w:hAnsi="仿宋" w:eastAsia="仿宋" w:cs="仿宋"/>
          <w:spacing w:val="0"/>
          <w:position w:val="0"/>
          <w:sz w:val="31"/>
          <w:szCs w:val="31"/>
          <w:lang w:eastAsia="zh-CN"/>
        </w:rPr>
        <w:t>安全配置</w:t>
      </w:r>
      <w:r>
        <w:rPr>
          <w:rFonts w:ascii="仿宋" w:hAnsi="仿宋" w:eastAsia="仿宋" w:cs="仿宋"/>
          <w:spacing w:val="0"/>
          <w:position w:val="0"/>
          <w:sz w:val="31"/>
          <w:szCs w:val="31"/>
        </w:rPr>
        <w:t>状况和规范作业、极端天气应急物资设备准备、垃圾</w:t>
      </w:r>
      <w:r>
        <w:rPr>
          <w:rFonts w:hint="eastAsia" w:ascii="仿宋" w:hAnsi="仿宋" w:eastAsia="仿宋" w:cs="仿宋"/>
          <w:spacing w:val="0"/>
          <w:position w:val="0"/>
          <w:sz w:val="31"/>
          <w:szCs w:val="31"/>
          <w:lang w:eastAsia="zh-CN"/>
        </w:rPr>
        <w:t>中</w:t>
      </w:r>
      <w:r>
        <w:rPr>
          <w:rFonts w:ascii="仿宋" w:hAnsi="仿宋" w:eastAsia="仿宋" w:cs="仿宋"/>
          <w:spacing w:val="0"/>
          <w:position w:val="0"/>
          <w:sz w:val="31"/>
          <w:szCs w:val="31"/>
        </w:rPr>
        <w:t>转站环卫设施运行等情况。杜绝车辆带故障作业、违规作业等不规范行为。</w:t>
      </w:r>
    </w:p>
    <w:p>
      <w:pPr>
        <w:keepNext w:val="0"/>
        <w:keepLines w:val="0"/>
        <w:pageBreakBefore w:val="0"/>
        <w:widowControl/>
        <w:kinsoku w:val="0"/>
        <w:wordWrap/>
        <w:overflowPunct/>
        <w:topLinePunct w:val="0"/>
        <w:autoSpaceDE w:val="0"/>
        <w:autoSpaceDN w:val="0"/>
        <w:bidi w:val="0"/>
        <w:adjustRightInd w:val="0"/>
        <w:snapToGrid w:val="0"/>
        <w:spacing w:before="5" w:line="560" w:lineRule="exact"/>
        <w:ind w:right="156" w:firstLine="654"/>
        <w:textAlignment w:val="baseline"/>
        <w:rPr>
          <w:rFonts w:ascii="仿宋" w:hAnsi="仿宋" w:eastAsia="仿宋" w:cs="仿宋"/>
          <w:spacing w:val="0"/>
          <w:position w:val="0"/>
          <w:sz w:val="31"/>
          <w:szCs w:val="31"/>
        </w:rPr>
      </w:pPr>
      <w:r>
        <w:rPr>
          <w:rFonts w:ascii="仿宋" w:hAnsi="仿宋" w:eastAsia="仿宋" w:cs="仿宋"/>
          <w:spacing w:val="0"/>
          <w:position w:val="0"/>
          <w:sz w:val="31"/>
          <w:szCs w:val="31"/>
          <w14:textOutline w14:w="5793" w14:cap="flat" w14:cmpd="sng">
            <w14:solidFill>
              <w14:srgbClr w14:val="000000"/>
            </w14:solidFill>
            <w14:prstDash w14:val="solid"/>
            <w14:miter w14:val="0"/>
          </w14:textOutline>
        </w:rPr>
        <w:t>4.道路施工、桥梁：</w:t>
      </w:r>
      <w:r>
        <w:rPr>
          <w:rFonts w:ascii="仿宋" w:hAnsi="仿宋" w:eastAsia="仿宋" w:cs="仿宋"/>
          <w:spacing w:val="0"/>
          <w:position w:val="0"/>
          <w:sz w:val="31"/>
          <w:szCs w:val="31"/>
        </w:rPr>
        <w:t>重点检查区管桥梁日常巡查制度、检测制度、养护工作的落实情况；道路施工单位是否制定安全管理制度，落实安全生产责任制，安全规定、安全教育的宣传学习情况；是否存在违章指挥和违章作业现象，施工机械设备的安全和维修保养情况；安全防护措施是否落实，防护设施是否牢固可靠</w:t>
      </w:r>
      <w:r>
        <w:rPr>
          <w:rFonts w:hint="eastAsia" w:ascii="仿宋" w:hAnsi="仿宋" w:eastAsia="仿宋" w:cs="仿宋"/>
          <w:spacing w:val="0"/>
          <w:position w:val="0"/>
          <w:sz w:val="31"/>
          <w:szCs w:val="31"/>
          <w:lang w:eastAsia="zh-CN"/>
        </w:rPr>
        <w:t>、</w:t>
      </w:r>
      <w:r>
        <w:rPr>
          <w:rFonts w:ascii="仿宋" w:hAnsi="仿宋" w:eastAsia="仿宋" w:cs="仿宋"/>
          <w:spacing w:val="0"/>
          <w:position w:val="0"/>
          <w:sz w:val="31"/>
          <w:szCs w:val="31"/>
        </w:rPr>
        <w:t>设置是否合理等情况。</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29" w:right="253" w:firstLine="629"/>
        <w:textAlignment w:val="baseline"/>
        <w:rPr>
          <w:rFonts w:hint="eastAsia" w:ascii="仿宋_GB2312" w:hAnsi="仿宋_GB2312" w:eastAsia="仿宋_GB2312" w:cs="仿宋_GB2312"/>
          <w:spacing w:val="0"/>
          <w:position w:val="0"/>
        </w:rPr>
      </w:pPr>
      <w:r>
        <w:rPr>
          <w:rFonts w:hint="eastAsia" w:ascii="仿宋_GB2312" w:hAnsi="仿宋_GB2312" w:eastAsia="仿宋_GB2312" w:cs="仿宋_GB2312"/>
          <w:spacing w:val="0"/>
          <w:position w:val="0"/>
          <w:sz w:val="31"/>
          <w:szCs w:val="31"/>
          <w14:textOutline w14:w="5793" w14:cap="flat" w14:cmpd="sng">
            <w14:solidFill>
              <w14:srgbClr w14:val="000000"/>
            </w14:solidFill>
            <w14:prstDash w14:val="solid"/>
            <w14:miter w14:val="0"/>
          </w14:textOutline>
        </w:rPr>
        <w:t>5.户外广告：</w:t>
      </w:r>
      <w:r>
        <w:rPr>
          <w:rFonts w:hint="eastAsia" w:ascii="仿宋_GB2312" w:hAnsi="仿宋_GB2312" w:eastAsia="仿宋_GB2312" w:cs="仿宋_GB2312"/>
          <w:spacing w:val="0"/>
          <w:position w:val="0"/>
          <w:sz w:val="31"/>
          <w:szCs w:val="31"/>
        </w:rPr>
        <w:t>重点检查城市道路两侧、重要公交场站、人流 密集区域的户外广告设施及工地围墙广告；检查户外广告设置是否符合安全规范要求，架设是否牢固，是否存在锈蚀、连接件损坏等安全隐患。</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napToGrid w:val="0"/>
          <w:color w:val="000000"/>
          <w:spacing w:val="0"/>
          <w:kern w:val="0"/>
          <w:position w:val="0"/>
          <w:sz w:val="31"/>
          <w:szCs w:val="31"/>
          <w14:textOutline w14:w="5793" w14:cap="flat" w14:cmpd="sng">
            <w14:solidFill>
              <w14:srgbClr w14:val="000000"/>
            </w14:solidFill>
            <w14:prstDash w14:val="solid"/>
            <w14:miter w14:val="0"/>
          </w14:textOutline>
        </w:rPr>
      </w:pPr>
      <w:r>
        <w:rPr>
          <w:rFonts w:hint="eastAsia" w:ascii="仿宋_GB2312" w:hAnsi="仿宋_GB2312" w:eastAsia="仿宋_GB2312" w:cs="仿宋_GB2312"/>
          <w:snapToGrid w:val="0"/>
          <w:color w:val="000000"/>
          <w:spacing w:val="0"/>
          <w:kern w:val="0"/>
          <w:position w:val="0"/>
          <w:sz w:val="31"/>
          <w:szCs w:val="31"/>
          <w14:textOutline w14:w="5793" w14:cap="flat" w14:cmpd="sng">
            <w14:solidFill>
              <w14:srgbClr w14:val="000000"/>
            </w14:solidFill>
            <w14:prstDash w14:val="solid"/>
            <w14:miter w14:val="0"/>
          </w14:textOutline>
        </w:rPr>
        <w:t>6.人员密集场所消防：</w:t>
      </w:r>
      <w:r>
        <w:rPr>
          <w:rFonts w:hint="eastAsia" w:ascii="仿宋_GB2312" w:hAnsi="仿宋_GB2312" w:eastAsia="仿宋_GB2312" w:cs="仿宋_GB2312"/>
          <w:snapToGrid w:val="0"/>
          <w:color w:val="000000"/>
          <w:spacing w:val="0"/>
          <w:kern w:val="0"/>
          <w:position w:val="0"/>
          <w:sz w:val="31"/>
          <w:szCs w:val="31"/>
        </w:rPr>
        <w:t>重点检查办公场所、人员密集场所的 消防安全状况，以建筑消防设施、安全疏散通道、安全用电用气 等作为检查重点，排查堵塞和锁闭安全出口、挤占消防通道等行 为，确保消防设施能正常使用，及时消除安全隐患。</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rPr>
      </w:pPr>
      <w:r>
        <w:rPr>
          <w:rFonts w:hint="eastAsia" w:ascii="仿宋_GB2312" w:hAnsi="仿宋_GB2312" w:eastAsia="仿宋_GB2312" w:cs="仿宋_GB2312"/>
          <w:snapToGrid w:val="0"/>
          <w:color w:val="000000"/>
          <w:spacing w:val="0"/>
          <w:kern w:val="0"/>
          <w:position w:val="0"/>
          <w:sz w:val="31"/>
          <w:szCs w:val="31"/>
          <w14:textOutline w14:w="5793" w14:cap="flat" w14:cmpd="sng">
            <w14:solidFill>
              <w14:srgbClr w14:val="000000"/>
            </w14:solidFill>
            <w14:prstDash w14:val="solid"/>
            <w14:miter w14:val="0"/>
          </w14:textOutline>
        </w:rPr>
        <w:t>7. 自建房安全：</w:t>
      </w:r>
      <w:r>
        <w:rPr>
          <w:rFonts w:hint="eastAsia" w:ascii="仿宋_GB2312" w:hAnsi="仿宋_GB2312" w:eastAsia="仿宋_GB2312" w:cs="仿宋_GB2312"/>
          <w:snapToGrid w:val="0"/>
          <w:color w:val="000000"/>
          <w:spacing w:val="0"/>
          <w:kern w:val="0"/>
          <w:position w:val="0"/>
          <w:sz w:val="31"/>
          <w:szCs w:val="31"/>
        </w:rPr>
        <w:t>重点检查房屋周边情况，是否临近边坡、陡 坡、施工振动等情况；地基是否开裂</w:t>
      </w:r>
      <w:r>
        <w:rPr>
          <w:rFonts w:hint="eastAsia" w:ascii="仿宋_GB2312" w:hAnsi="仿宋_GB2312" w:eastAsia="仿宋_GB2312" w:cs="仿宋_GB2312"/>
          <w:snapToGrid w:val="0"/>
          <w:color w:val="000000"/>
          <w:spacing w:val="0"/>
          <w:kern w:val="0"/>
          <w:position w:val="0"/>
          <w:sz w:val="31"/>
          <w:szCs w:val="31"/>
          <w:lang w:eastAsia="zh-CN"/>
        </w:rPr>
        <w:t>、</w:t>
      </w:r>
      <w:r>
        <w:rPr>
          <w:rFonts w:hint="eastAsia" w:ascii="仿宋_GB2312" w:hAnsi="仿宋_GB2312" w:eastAsia="仿宋_GB2312" w:cs="仿宋_GB2312"/>
          <w:snapToGrid w:val="0"/>
          <w:color w:val="000000"/>
          <w:spacing w:val="0"/>
          <w:kern w:val="0"/>
          <w:position w:val="0"/>
          <w:sz w:val="31"/>
          <w:szCs w:val="31"/>
        </w:rPr>
        <w:t>下陷</w:t>
      </w:r>
      <w:r>
        <w:rPr>
          <w:rFonts w:hint="eastAsia" w:ascii="仿宋_GB2312" w:hAnsi="仿宋_GB2312" w:eastAsia="仿宋_GB2312" w:cs="仿宋_GB2312"/>
          <w:snapToGrid w:val="0"/>
          <w:color w:val="000000"/>
          <w:spacing w:val="0"/>
          <w:kern w:val="0"/>
          <w:position w:val="0"/>
          <w:sz w:val="31"/>
          <w:szCs w:val="31"/>
          <w:lang w:eastAsia="zh-CN"/>
        </w:rPr>
        <w:t>、</w:t>
      </w:r>
      <w:r>
        <w:rPr>
          <w:rFonts w:hint="eastAsia" w:ascii="仿宋_GB2312" w:hAnsi="仿宋_GB2312" w:eastAsia="仿宋_GB2312" w:cs="仿宋_GB2312"/>
          <w:snapToGrid w:val="0"/>
          <w:color w:val="000000"/>
          <w:spacing w:val="0"/>
          <w:kern w:val="0"/>
          <w:position w:val="0"/>
          <w:sz w:val="31"/>
          <w:szCs w:val="31"/>
        </w:rPr>
        <w:t>房屋倾斜；是否擅 自改变房屋结构，墙、梁、板、柱等是否开裂、变形、破损等。</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napToGrid w:val="0"/>
          <w:color w:val="000000"/>
          <w:spacing w:val="0"/>
          <w:kern w:val="0"/>
          <w:position w:val="0"/>
          <w:sz w:val="31"/>
          <w:szCs w:val="31"/>
          <w:lang w:eastAsia="zh-CN"/>
        </w:rPr>
      </w:pPr>
      <w:r>
        <w:rPr>
          <w:rFonts w:hint="eastAsia" w:ascii="仿宋_GB2312" w:hAnsi="仿宋_GB2312" w:eastAsia="仿宋_GB2312" w:cs="仿宋_GB2312"/>
          <w:snapToGrid w:val="0"/>
          <w:color w:val="000000"/>
          <w:spacing w:val="0"/>
          <w:kern w:val="0"/>
          <w:position w:val="0"/>
          <w:sz w:val="31"/>
          <w:szCs w:val="31"/>
          <w14:textOutline w14:w="5793" w14:cap="flat" w14:cmpd="sng">
            <w14:solidFill>
              <w14:srgbClr w14:val="000000"/>
            </w14:solidFill>
            <w14:prstDash w14:val="solid"/>
            <w14:miter w14:val="0"/>
          </w14:textOutline>
        </w:rPr>
        <w:t>8.渣土运输：</w:t>
      </w:r>
      <w:r>
        <w:rPr>
          <w:rFonts w:hint="eastAsia" w:ascii="仿宋_GB2312" w:hAnsi="仿宋_GB2312" w:eastAsia="仿宋_GB2312" w:cs="仿宋_GB2312"/>
          <w:snapToGrid w:val="0"/>
          <w:color w:val="000000"/>
          <w:spacing w:val="0"/>
          <w:kern w:val="0"/>
          <w:position w:val="0"/>
          <w:sz w:val="31"/>
          <w:szCs w:val="31"/>
        </w:rPr>
        <w:t>重点检查渣土运输是否按照规定路线行驶，运 输过程中是否覆盖渣土、渣土是否污染路面等、是否具备渣土运 输资质等</w:t>
      </w:r>
      <w:r>
        <w:rPr>
          <w:rFonts w:hint="eastAsia" w:ascii="仿宋_GB2312" w:hAnsi="仿宋_GB2312" w:eastAsia="仿宋_GB2312" w:cs="仿宋_GB2312"/>
          <w:snapToGrid w:val="0"/>
          <w:color w:val="000000"/>
          <w:spacing w:val="0"/>
          <w:kern w:val="0"/>
          <w:position w:val="0"/>
          <w:sz w:val="31"/>
          <w:szCs w:val="31"/>
          <w:lang w:eastAsia="zh-CN"/>
        </w:rPr>
        <w:t>。</w:t>
      </w:r>
    </w:p>
    <w:p>
      <w:pPr>
        <w:pStyle w:val="2"/>
        <w:rPr>
          <w:rFonts w:hint="eastAsia" w:ascii="黑体" w:hAnsi="黑体" w:eastAsia="黑体" w:cs="黑体"/>
          <w:snapToGrid w:val="0"/>
          <w:color w:val="000000"/>
          <w:spacing w:val="0"/>
          <w:kern w:val="0"/>
          <w:position w:val="0"/>
          <w:sz w:val="31"/>
          <w:szCs w:val="31"/>
          <w:lang w:val="en-US" w:eastAsia="zh-CN"/>
          <w14:textOutline w14:w="5793" w14:cap="flat" w14:cmpd="sng">
            <w14:solidFill>
              <w14:srgbClr w14:val="000000"/>
            </w14:solidFill>
            <w14:prstDash w14:val="solid"/>
            <w14:miter w14:val="0"/>
          </w14:textOutline>
        </w:rPr>
      </w:pPr>
      <w:r>
        <w:rPr>
          <w:rFonts w:hint="eastAsia" w:ascii="黑体" w:hAnsi="黑体" w:eastAsia="黑体" w:cs="黑体"/>
          <w:snapToGrid w:val="0"/>
          <w:color w:val="000000"/>
          <w:spacing w:val="0"/>
          <w:kern w:val="0"/>
          <w:position w:val="0"/>
          <w:sz w:val="31"/>
          <w:szCs w:val="31"/>
          <w:lang w:val="en-US" w:eastAsia="zh-CN"/>
          <w14:textOutline w14:w="5793" w14:cap="flat" w14:cmpd="sng">
            <w14:solidFill>
              <w14:srgbClr w14:val="000000"/>
            </w14:solidFill>
            <w14:prstDash w14:val="solid"/>
            <w14:miter w14:val="0"/>
          </w14:textOutline>
        </w:rPr>
        <w:t xml:space="preserve">五、工作要求  </w:t>
      </w:r>
    </w:p>
    <w:p>
      <w:pPr>
        <w:pStyle w:val="2"/>
        <w:rPr>
          <w:rFonts w:hint="eastAsia" w:ascii="仿宋_GB2312" w:hAnsi="仿宋_GB2312" w:eastAsia="仿宋_GB2312" w:cs="仿宋_GB2312"/>
          <w:sz w:val="32"/>
          <w:szCs w:val="32"/>
          <w:lang w:val="en-US" w:eastAsia="zh-CN"/>
        </w:rPr>
        <w:sectPr>
          <w:headerReference r:id="rId5" w:type="default"/>
          <w:pgSz w:w="11906" w:h="16838"/>
          <w:pgMar w:top="2098" w:right="1474" w:bottom="1984" w:left="1587" w:header="0" w:footer="0" w:gutter="0"/>
          <w:cols w:space="720" w:num="1"/>
        </w:sectPr>
      </w:pPr>
      <w:r>
        <w:rPr>
          <w:rFonts w:hint="eastAsia" w:ascii="仿宋_GB2312" w:hAnsi="仿宋_GB2312" w:eastAsia="仿宋_GB2312" w:cs="仿宋_GB2312"/>
          <w:sz w:val="32"/>
          <w:szCs w:val="32"/>
          <w:lang w:val="en-US" w:eastAsia="zh-CN"/>
        </w:rPr>
        <w:t>1、高度重视，强化组织领导。认真组织开展安全生产专项检查，对发现的安全隐患，能现场整改的立即整改，现场不能整改的，限期整改并跟踪督办，确保整改到位，不留死角。各单位要紧盯“五一”假期这个关键时间节点，清醒认识当前安</w:t>
      </w:r>
    </w:p>
    <w:p>
      <w:pPr>
        <w:keepNext w:val="0"/>
        <w:keepLines w:val="0"/>
        <w:pageBreakBefore w:val="0"/>
        <w:widowControl/>
        <w:kinsoku w:val="0"/>
        <w:wordWrap/>
        <w:overflowPunct/>
        <w:topLinePunct w:val="0"/>
        <w:autoSpaceDE w:val="0"/>
        <w:autoSpaceDN w:val="0"/>
        <w:bidi w:val="0"/>
        <w:adjustRightInd w:val="0"/>
        <w:snapToGrid w:val="0"/>
        <w:spacing w:before="173" w:line="560" w:lineRule="exact"/>
        <w:ind w:right="45"/>
        <w:textAlignment w:val="baseline"/>
        <w:rPr>
          <w:rFonts w:ascii="仿宋" w:hAnsi="仿宋" w:eastAsia="仿宋" w:cs="仿宋"/>
          <w:spacing w:val="0"/>
          <w:position w:val="0"/>
          <w:sz w:val="31"/>
          <w:szCs w:val="31"/>
        </w:rPr>
      </w:pPr>
      <w:r>
        <w:rPr>
          <w:rFonts w:hint="eastAsia" w:ascii="仿宋" w:hAnsi="仿宋" w:eastAsia="仿宋" w:cs="仿宋"/>
          <w:spacing w:val="0"/>
          <w:position w:val="0"/>
          <w:sz w:val="31"/>
          <w:szCs w:val="31"/>
        </w:rPr>
        <w:t>全生产形势的严峻性、复杂性，落实“</w:t>
      </w:r>
      <w:r>
        <w:rPr>
          <w:rFonts w:hint="eastAsia" w:ascii="仿宋" w:hAnsi="仿宋" w:eastAsia="仿宋" w:cs="仿宋"/>
          <w:spacing w:val="0"/>
          <w:position w:val="0"/>
          <w:sz w:val="31"/>
          <w:szCs w:val="31"/>
          <w:lang w:eastAsia="zh-CN"/>
        </w:rPr>
        <w:t>行业</w:t>
      </w:r>
      <w:r>
        <w:rPr>
          <w:rFonts w:hint="eastAsia" w:ascii="仿宋" w:hAnsi="仿宋" w:eastAsia="仿宋" w:cs="仿宋"/>
          <w:spacing w:val="0"/>
          <w:position w:val="0"/>
          <w:sz w:val="31"/>
          <w:szCs w:val="31"/>
        </w:rPr>
        <w:t>管理”和“三管三必须”</w:t>
      </w:r>
      <w:r>
        <w:rPr>
          <w:rFonts w:hint="eastAsia" w:ascii="仿宋" w:hAnsi="仿宋" w:eastAsia="仿宋" w:cs="仿宋"/>
          <w:spacing w:val="0"/>
          <w:position w:val="0"/>
          <w:sz w:val="31"/>
          <w:szCs w:val="31"/>
          <w:lang w:eastAsia="zh-CN"/>
        </w:rPr>
        <w:t>的</w:t>
      </w:r>
      <w:r>
        <w:rPr>
          <w:rFonts w:hint="eastAsia" w:ascii="仿宋" w:hAnsi="仿宋" w:eastAsia="仿宋" w:cs="仿宋"/>
          <w:spacing w:val="0"/>
          <w:position w:val="0"/>
          <w:sz w:val="31"/>
          <w:szCs w:val="31"/>
        </w:rPr>
        <w:t>要求</w:t>
      </w:r>
      <w:r>
        <w:rPr>
          <w:rFonts w:hint="eastAsia" w:ascii="仿宋" w:hAnsi="仿宋" w:eastAsia="仿宋" w:cs="仿宋"/>
          <w:spacing w:val="0"/>
          <w:position w:val="0"/>
          <w:sz w:val="31"/>
          <w:szCs w:val="31"/>
          <w:lang w:eastAsia="zh-CN"/>
        </w:rPr>
        <w:t>，</w:t>
      </w:r>
      <w:r>
        <w:rPr>
          <w:rFonts w:hint="eastAsia" w:ascii="仿宋" w:hAnsi="仿宋" w:eastAsia="仿宋" w:cs="仿宋"/>
          <w:spacing w:val="0"/>
          <w:position w:val="0"/>
          <w:sz w:val="31"/>
          <w:szCs w:val="31"/>
        </w:rPr>
        <w:t>立即组织开展安全生产隐患大排查工作，同时加强领导、统筹安排，各负其责，采取有力、有效措施推动工作取得实效，确保全</w:t>
      </w:r>
      <w:r>
        <w:rPr>
          <w:rFonts w:hint="eastAsia" w:ascii="仿宋" w:hAnsi="仿宋" w:eastAsia="仿宋" w:cs="仿宋"/>
          <w:spacing w:val="0"/>
          <w:position w:val="0"/>
          <w:sz w:val="31"/>
          <w:szCs w:val="31"/>
          <w:lang w:eastAsia="zh-CN"/>
        </w:rPr>
        <w:t>局</w:t>
      </w:r>
      <w:r>
        <w:rPr>
          <w:rFonts w:hint="eastAsia" w:ascii="仿宋" w:hAnsi="仿宋" w:eastAsia="仿宋" w:cs="仿宋"/>
          <w:spacing w:val="0"/>
          <w:position w:val="0"/>
          <w:sz w:val="31"/>
          <w:szCs w:val="31"/>
        </w:rPr>
        <w:t>安全稳定。</w:t>
      </w:r>
    </w:p>
    <w:p>
      <w:pPr>
        <w:keepNext w:val="0"/>
        <w:keepLines w:val="0"/>
        <w:pageBreakBefore w:val="0"/>
        <w:widowControl/>
        <w:kinsoku w:val="0"/>
        <w:wordWrap/>
        <w:overflowPunct/>
        <w:topLinePunct w:val="0"/>
        <w:autoSpaceDE w:val="0"/>
        <w:autoSpaceDN w:val="0"/>
        <w:bidi w:val="0"/>
        <w:adjustRightInd w:val="0"/>
        <w:snapToGrid w:val="0"/>
        <w:spacing w:before="3" w:line="560" w:lineRule="exact"/>
        <w:ind w:left="8" w:right="45" w:firstLine="643"/>
        <w:textAlignment w:val="baseline"/>
        <w:rPr>
          <w:rFonts w:ascii="仿宋" w:hAnsi="仿宋" w:eastAsia="仿宋" w:cs="仿宋"/>
          <w:spacing w:val="0"/>
          <w:position w:val="0"/>
          <w:sz w:val="31"/>
          <w:szCs w:val="31"/>
        </w:rPr>
      </w:pPr>
      <w:r>
        <w:rPr>
          <w:rFonts w:hint="eastAsia" w:ascii="仿宋" w:hAnsi="仿宋" w:eastAsia="仿宋" w:cs="仿宋"/>
          <w:b/>
          <w:bCs/>
          <w:spacing w:val="0"/>
          <w:position w:val="0"/>
          <w:sz w:val="31"/>
          <w:szCs w:val="31"/>
          <w:lang w:val="en-US" w:eastAsia="zh-CN"/>
        </w:rPr>
        <w:t>2.</w:t>
      </w:r>
      <w:r>
        <w:rPr>
          <w:rFonts w:hint="eastAsia" w:ascii="仿宋" w:hAnsi="仿宋" w:eastAsia="仿宋" w:cs="仿宋"/>
          <w:b/>
          <w:bCs/>
          <w:spacing w:val="0"/>
          <w:position w:val="0"/>
          <w:sz w:val="31"/>
          <w:szCs w:val="31"/>
        </w:rPr>
        <w:t>突出重点，强化工作落实。</w:t>
      </w:r>
      <w:r>
        <w:rPr>
          <w:rFonts w:ascii="仿宋" w:hAnsi="仿宋" w:eastAsia="仿宋" w:cs="仿宋"/>
          <w:spacing w:val="0"/>
          <w:position w:val="0"/>
          <w:sz w:val="31"/>
          <w:szCs w:val="31"/>
        </w:rPr>
        <w:t>严格落实 24 小时应急值守制度、领导带班制度、信息报送制度，遇到紧急情况及时处置，并迅速上报，确保反应迅速、调度有序。</w:t>
      </w:r>
    </w:p>
    <w:p>
      <w:pPr>
        <w:keepNext w:val="0"/>
        <w:keepLines w:val="0"/>
        <w:pageBreakBefore w:val="0"/>
        <w:widowControl/>
        <w:kinsoku w:val="0"/>
        <w:wordWrap/>
        <w:overflowPunct/>
        <w:topLinePunct w:val="0"/>
        <w:autoSpaceDE w:val="0"/>
        <w:autoSpaceDN w:val="0"/>
        <w:bidi w:val="0"/>
        <w:adjustRightInd w:val="0"/>
        <w:snapToGrid w:val="0"/>
        <w:spacing w:before="3" w:line="560" w:lineRule="exact"/>
        <w:ind w:left="11" w:right="45" w:firstLine="653"/>
        <w:textAlignment w:val="baseline"/>
      </w:pPr>
      <w:r>
        <w:rPr>
          <w:rFonts w:ascii="仿宋" w:hAnsi="仿宋" w:eastAsia="仿宋" w:cs="仿宋"/>
          <w:b/>
          <w:bCs/>
          <w:spacing w:val="0"/>
          <w:position w:val="0"/>
          <w:sz w:val="31"/>
          <w:szCs w:val="31"/>
        </w:rPr>
        <w:t>3. 要认真总结分析，及时反馈检查情况。</w:t>
      </w:r>
      <w:r>
        <w:rPr>
          <w:rFonts w:ascii="仿宋" w:hAnsi="仿宋" w:eastAsia="仿宋" w:cs="仿宋"/>
          <w:spacing w:val="0"/>
          <w:position w:val="0"/>
          <w:sz w:val="31"/>
          <w:szCs w:val="31"/>
        </w:rPr>
        <w:t>请各单位</w:t>
      </w:r>
      <w:r>
        <w:rPr>
          <w:rFonts w:hint="eastAsia" w:ascii="仿宋" w:hAnsi="仿宋" w:eastAsia="仿宋" w:cs="仿宋"/>
          <w:color w:val="auto"/>
          <w:spacing w:val="0"/>
          <w:position w:val="0"/>
          <w:sz w:val="31"/>
          <w:szCs w:val="31"/>
        </w:rPr>
        <w:t>即日起至5月中旬</w:t>
      </w:r>
      <w:r>
        <w:rPr>
          <w:rFonts w:hint="eastAsia" w:ascii="仿宋" w:hAnsi="仿宋" w:eastAsia="仿宋" w:cs="仿宋"/>
          <w:color w:val="auto"/>
          <w:spacing w:val="0"/>
          <w:position w:val="0"/>
          <w:sz w:val="31"/>
          <w:szCs w:val="31"/>
          <w:lang w:eastAsia="zh-CN"/>
        </w:rPr>
        <w:t>，</w:t>
      </w:r>
      <w:r>
        <w:rPr>
          <w:rFonts w:hint="eastAsia" w:ascii="仿宋" w:hAnsi="仿宋" w:eastAsia="仿宋" w:cs="仿宋"/>
          <w:color w:val="auto"/>
          <w:spacing w:val="0"/>
          <w:position w:val="0"/>
          <w:sz w:val="31"/>
          <w:szCs w:val="31"/>
        </w:rPr>
        <w:t>每日15:00前报送区级领导、各单位领导带队检查工 作简讯，</w:t>
      </w:r>
      <w:r>
        <w:rPr>
          <w:rFonts w:hint="eastAsia" w:ascii="仿宋" w:hAnsi="仿宋" w:eastAsia="仿宋" w:cs="仿宋"/>
          <w:spacing w:val="0"/>
          <w:position w:val="0"/>
          <w:sz w:val="31"/>
          <w:szCs w:val="31"/>
          <w:lang w:eastAsia="zh-CN"/>
        </w:rPr>
        <w:t>“五一”期间安全生产大检查日报表</w:t>
      </w:r>
      <w:r>
        <w:rPr>
          <w:rFonts w:ascii="仿宋" w:hAnsi="仿宋" w:eastAsia="仿宋" w:cs="仿宋"/>
          <w:spacing w:val="0"/>
          <w:position w:val="0"/>
          <w:sz w:val="31"/>
          <w:szCs w:val="31"/>
        </w:rPr>
        <w:t xml:space="preserve"> ( 附件 </w:t>
      </w:r>
      <w:r>
        <w:rPr>
          <w:rFonts w:hint="eastAsia" w:ascii="仿宋" w:hAnsi="仿宋" w:eastAsia="仿宋" w:cs="仿宋"/>
          <w:spacing w:val="0"/>
          <w:position w:val="0"/>
          <w:sz w:val="31"/>
          <w:szCs w:val="31"/>
          <w:lang w:val="en-US" w:eastAsia="zh-CN"/>
        </w:rPr>
        <w:t>2.3.4</w:t>
      </w:r>
      <w:r>
        <w:rPr>
          <w:rFonts w:ascii="仿宋" w:hAnsi="仿宋" w:eastAsia="仿宋" w:cs="仿宋"/>
          <w:spacing w:val="0"/>
          <w:position w:val="0"/>
          <w:sz w:val="31"/>
          <w:szCs w:val="31"/>
        </w:rPr>
        <w:t xml:space="preserve"> ) ，同时将领导带队检查情况</w:t>
      </w:r>
      <w:r>
        <w:rPr>
          <w:rFonts w:hint="eastAsia" w:ascii="仿宋" w:hAnsi="仿宋" w:eastAsia="仿宋" w:cs="仿宋"/>
          <w:spacing w:val="0"/>
          <w:position w:val="0"/>
          <w:sz w:val="31"/>
          <w:szCs w:val="31"/>
          <w:lang w:eastAsia="zh-CN"/>
        </w:rPr>
        <w:t>当天</w:t>
      </w:r>
      <w:r>
        <w:rPr>
          <w:rFonts w:ascii="仿宋" w:hAnsi="仿宋" w:eastAsia="仿宋" w:cs="仿宋"/>
          <w:spacing w:val="0"/>
          <w:position w:val="0"/>
          <w:sz w:val="31"/>
          <w:szCs w:val="31"/>
        </w:rPr>
        <w:t>以简报加照片的形式报至局政策法规科。</w:t>
      </w:r>
    </w:p>
    <w:p>
      <w:pPr>
        <w:rPr>
          <w:spacing w:val="0"/>
          <w:position w:val="0"/>
        </w:rPr>
      </w:pPr>
    </w:p>
    <w:p>
      <w:pPr>
        <w:spacing w:before="101" w:beforeLines="0" w:afterLines="0" w:line="225" w:lineRule="auto"/>
        <w:ind w:left="451"/>
        <w:rPr>
          <w:rFonts w:hint="eastAsia"/>
        </w:rPr>
      </w:pPr>
      <w:r>
        <w:rPr>
          <w:rFonts w:hint="eastAsia" w:ascii="仿宋" w:hAnsi="仿宋" w:eastAsia="仿宋" w:cs="仿宋"/>
          <w:spacing w:val="0"/>
          <w:position w:val="0"/>
          <w:sz w:val="31"/>
          <w:szCs w:val="31"/>
        </w:rPr>
        <w:t>联系人：甘祥飞    87201836</w:t>
      </w:r>
    </w:p>
    <w:p>
      <w:pPr>
        <w:spacing w:before="101" w:beforeLines="0" w:afterLines="0" w:line="225" w:lineRule="auto"/>
        <w:ind w:left="451"/>
        <w:rPr>
          <w:rFonts w:hint="eastAsia" w:ascii="仿宋" w:hAnsi="仿宋" w:eastAsia="仿宋" w:cs="仿宋"/>
          <w:spacing w:val="0"/>
          <w:position w:val="0"/>
          <w:sz w:val="31"/>
          <w:szCs w:val="31"/>
        </w:rPr>
      </w:pPr>
      <w:r>
        <w:rPr>
          <w:rFonts w:hint="eastAsia" w:ascii="仿宋" w:hAnsi="仿宋" w:eastAsia="仿宋" w:cs="仿宋"/>
          <w:spacing w:val="0"/>
          <w:position w:val="0"/>
          <w:sz w:val="31"/>
          <w:szCs w:val="31"/>
        </w:rPr>
        <w:t>附件：</w:t>
      </w:r>
    </w:p>
    <w:p>
      <w:pPr>
        <w:spacing w:before="101" w:beforeLines="0" w:afterLines="0" w:line="225" w:lineRule="auto"/>
        <w:ind w:left="451"/>
        <w:rPr>
          <w:rFonts w:hint="eastAsia" w:ascii="仿宋" w:hAnsi="仿宋" w:eastAsia="仿宋" w:cs="仿宋"/>
          <w:spacing w:val="0"/>
          <w:position w:val="0"/>
          <w:sz w:val="31"/>
          <w:szCs w:val="31"/>
          <w:lang w:val="en-US" w:eastAsia="zh-CN"/>
        </w:rPr>
      </w:pPr>
      <w:r>
        <w:rPr>
          <w:rFonts w:hint="eastAsia" w:ascii="仿宋" w:hAnsi="仿宋" w:eastAsia="仿宋" w:cs="仿宋"/>
          <w:spacing w:val="0"/>
          <w:position w:val="0"/>
          <w:sz w:val="31"/>
          <w:szCs w:val="31"/>
          <w:lang w:val="en-US" w:eastAsia="zh-CN"/>
        </w:rPr>
        <w:t>1.领导带队安全生产督查检查安排表</w:t>
      </w:r>
    </w:p>
    <w:p>
      <w:pPr>
        <w:spacing w:before="101" w:beforeLines="0" w:afterLines="0" w:line="225" w:lineRule="auto"/>
        <w:ind w:left="451"/>
        <w:rPr>
          <w:rFonts w:hint="eastAsia" w:ascii="仿宋" w:hAnsi="仿宋" w:eastAsia="仿宋" w:cs="仿宋"/>
          <w:spacing w:val="0"/>
          <w:position w:val="0"/>
          <w:sz w:val="31"/>
          <w:szCs w:val="31"/>
        </w:rPr>
      </w:pPr>
      <w:r>
        <w:rPr>
          <w:rFonts w:hint="eastAsia" w:ascii="仿宋" w:hAnsi="仿宋" w:eastAsia="仿宋" w:cs="仿宋"/>
          <w:spacing w:val="0"/>
          <w:position w:val="0"/>
          <w:sz w:val="31"/>
          <w:szCs w:val="31"/>
          <w:lang w:val="en-US" w:eastAsia="zh-CN"/>
        </w:rPr>
        <w:t>2</w:t>
      </w:r>
      <w:r>
        <w:rPr>
          <w:rFonts w:hint="eastAsia" w:ascii="仿宋" w:hAnsi="仿宋" w:eastAsia="仿宋" w:cs="仿宋"/>
          <w:spacing w:val="0"/>
          <w:position w:val="0"/>
          <w:sz w:val="31"/>
          <w:szCs w:val="31"/>
        </w:rPr>
        <w:t>.全区安全生产大检查工作汇总表(新)</w:t>
      </w:r>
    </w:p>
    <w:p>
      <w:pPr>
        <w:spacing w:before="101" w:beforeLines="0" w:afterLines="0" w:line="225" w:lineRule="auto"/>
        <w:ind w:left="451"/>
        <w:rPr>
          <w:rFonts w:hint="eastAsia" w:ascii="仿宋" w:hAnsi="仿宋" w:eastAsia="仿宋" w:cs="仿宋"/>
          <w:spacing w:val="0"/>
          <w:position w:val="0"/>
          <w:sz w:val="31"/>
          <w:szCs w:val="31"/>
        </w:rPr>
      </w:pPr>
      <w:r>
        <w:rPr>
          <w:rFonts w:hint="eastAsia" w:ascii="仿宋" w:hAnsi="仿宋" w:eastAsia="仿宋" w:cs="仿宋"/>
          <w:spacing w:val="0"/>
          <w:position w:val="0"/>
          <w:sz w:val="31"/>
          <w:szCs w:val="31"/>
          <w:lang w:val="en-US" w:eastAsia="zh-CN"/>
        </w:rPr>
        <w:t>3</w:t>
      </w:r>
      <w:r>
        <w:rPr>
          <w:rFonts w:hint="eastAsia" w:ascii="仿宋" w:hAnsi="仿宋" w:eastAsia="仿宋" w:cs="仿宋"/>
          <w:spacing w:val="0"/>
          <w:position w:val="0"/>
          <w:sz w:val="31"/>
          <w:szCs w:val="31"/>
        </w:rPr>
        <w:t>.安全生产督查检查（暗查暗访）隐患明细表</w:t>
      </w:r>
    </w:p>
    <w:p>
      <w:pPr>
        <w:spacing w:before="101" w:beforeLines="0" w:afterLines="0" w:line="225" w:lineRule="auto"/>
        <w:ind w:left="451"/>
        <w:rPr>
          <w:rFonts w:hint="eastAsia" w:ascii="仿宋" w:hAnsi="仿宋" w:eastAsia="仿宋" w:cs="仿宋"/>
          <w:spacing w:val="0"/>
          <w:position w:val="0"/>
          <w:sz w:val="31"/>
          <w:szCs w:val="31"/>
        </w:rPr>
      </w:pPr>
      <w:r>
        <w:rPr>
          <w:rFonts w:hint="eastAsia" w:ascii="仿宋" w:hAnsi="仿宋" w:eastAsia="仿宋" w:cs="仿宋"/>
          <w:spacing w:val="0"/>
          <w:position w:val="0"/>
          <w:sz w:val="31"/>
          <w:szCs w:val="31"/>
          <w:lang w:val="en-US" w:eastAsia="zh-CN"/>
        </w:rPr>
        <w:t>4</w:t>
      </w:r>
      <w:r>
        <w:rPr>
          <w:rFonts w:hint="eastAsia" w:ascii="仿宋" w:hAnsi="仿宋" w:eastAsia="仿宋" w:cs="仿宋"/>
          <w:spacing w:val="0"/>
          <w:position w:val="0"/>
          <w:sz w:val="31"/>
          <w:szCs w:val="31"/>
        </w:rPr>
        <w:t>.各区各部门领导带队检查统计表</w:t>
      </w:r>
    </w:p>
    <w:p>
      <w:pPr>
        <w:spacing w:before="101" w:beforeLines="0" w:afterLines="0" w:line="225" w:lineRule="auto"/>
        <w:ind w:left="451"/>
        <w:rPr>
          <w:rFonts w:hint="eastAsia" w:ascii="仿宋" w:hAnsi="仿宋" w:eastAsia="仿宋" w:cs="仿宋"/>
          <w:spacing w:val="0"/>
          <w:position w:val="0"/>
          <w:sz w:val="31"/>
          <w:szCs w:val="31"/>
        </w:rPr>
      </w:pPr>
    </w:p>
    <w:p>
      <w:pPr>
        <w:pStyle w:val="2"/>
        <w:rPr>
          <w:rFonts w:hint="eastAsia"/>
        </w:rPr>
      </w:pPr>
    </w:p>
    <w:p>
      <w:pPr>
        <w:pStyle w:val="2"/>
        <w:ind w:left="0" w:leftChars="0" w:firstLine="0" w:firstLineChars="0"/>
        <w:rPr>
          <w:rFonts w:hint="eastAsia"/>
        </w:rPr>
      </w:pPr>
    </w:p>
    <w:p>
      <w:pPr>
        <w:rPr>
          <w:rFonts w:hint="eastAsia"/>
        </w:rPr>
      </w:pPr>
    </w:p>
    <w:p>
      <w:pPr>
        <w:pStyle w:val="2"/>
        <w:jc w:val="right"/>
        <w:rPr>
          <w:rFonts w:hint="eastAsia" w:ascii="仿宋" w:hAnsi="仿宋" w:eastAsia="仿宋" w:cs="仿宋"/>
          <w:snapToGrid w:val="0"/>
          <w:color w:val="000000"/>
          <w:spacing w:val="0"/>
          <w:kern w:val="0"/>
          <w:position w:val="0"/>
          <w:sz w:val="31"/>
          <w:szCs w:val="31"/>
          <w:lang w:eastAsia="zh-CN"/>
        </w:rPr>
      </w:pPr>
      <w:r>
        <w:rPr>
          <w:rFonts w:hint="eastAsia" w:ascii="仿宋" w:hAnsi="仿宋" w:eastAsia="仿宋" w:cs="仿宋"/>
          <w:snapToGrid w:val="0"/>
          <w:color w:val="000000"/>
          <w:spacing w:val="0"/>
          <w:kern w:val="0"/>
          <w:position w:val="0"/>
          <w:sz w:val="31"/>
          <w:szCs w:val="31"/>
        </w:rPr>
        <w:t>洪山区城市管理执</w:t>
      </w:r>
      <w:r>
        <w:rPr>
          <w:rFonts w:hint="eastAsia" w:ascii="仿宋" w:hAnsi="仿宋" w:eastAsia="仿宋" w:cs="仿宋"/>
          <w:snapToGrid w:val="0"/>
          <w:color w:val="000000"/>
          <w:spacing w:val="0"/>
          <w:kern w:val="0"/>
          <w:position w:val="0"/>
          <w:sz w:val="31"/>
          <w:szCs w:val="31"/>
          <w:lang w:eastAsia="zh-CN"/>
        </w:rPr>
        <w:t>法局</w:t>
      </w:r>
    </w:p>
    <w:p>
      <w:pPr>
        <w:pStyle w:val="2"/>
        <w:jc w:val="right"/>
        <w:rPr>
          <w:rFonts w:hint="eastAsia" w:ascii="仿宋" w:hAnsi="仿宋" w:eastAsia="仿宋" w:cs="仿宋"/>
          <w:snapToGrid w:val="0"/>
          <w:color w:val="000000"/>
          <w:spacing w:val="0"/>
          <w:kern w:val="0"/>
          <w:position w:val="0"/>
          <w:sz w:val="31"/>
          <w:szCs w:val="31"/>
        </w:rPr>
        <w:sectPr>
          <w:pgSz w:w="11906" w:h="16838"/>
          <w:pgMar w:top="2098" w:right="1475" w:bottom="1984" w:left="1587" w:header="0" w:footer="0" w:gutter="0"/>
          <w:cols w:space="720" w:num="1"/>
        </w:sectPr>
      </w:pPr>
      <w:r>
        <w:rPr>
          <w:rFonts w:hint="eastAsia" w:ascii="仿宋" w:hAnsi="仿宋" w:eastAsia="仿宋" w:cs="仿宋"/>
          <w:snapToGrid w:val="0"/>
          <w:color w:val="000000"/>
          <w:spacing w:val="0"/>
          <w:kern w:val="0"/>
          <w:position w:val="0"/>
          <w:sz w:val="31"/>
          <w:szCs w:val="31"/>
        </w:rPr>
        <w:t xml:space="preserve">2023 年 </w:t>
      </w:r>
      <w:r>
        <w:rPr>
          <w:rFonts w:hint="eastAsia" w:ascii="仿宋" w:hAnsi="仿宋" w:eastAsia="仿宋" w:cs="仿宋"/>
          <w:snapToGrid w:val="0"/>
          <w:color w:val="000000"/>
          <w:spacing w:val="0"/>
          <w:kern w:val="0"/>
          <w:position w:val="0"/>
          <w:sz w:val="31"/>
          <w:szCs w:val="31"/>
          <w:lang w:val="en-US" w:eastAsia="zh-CN"/>
        </w:rPr>
        <w:t>4</w:t>
      </w:r>
      <w:r>
        <w:rPr>
          <w:rFonts w:hint="eastAsia" w:ascii="仿宋" w:hAnsi="仿宋" w:eastAsia="仿宋" w:cs="仿宋"/>
          <w:snapToGrid w:val="0"/>
          <w:color w:val="000000"/>
          <w:spacing w:val="0"/>
          <w:kern w:val="0"/>
          <w:position w:val="0"/>
          <w:sz w:val="31"/>
          <w:szCs w:val="31"/>
        </w:rPr>
        <w:t xml:space="preserve"> 月 </w:t>
      </w:r>
      <w:r>
        <w:rPr>
          <w:rFonts w:hint="eastAsia" w:ascii="仿宋" w:hAnsi="仿宋" w:eastAsia="仿宋" w:cs="仿宋"/>
          <w:snapToGrid w:val="0"/>
          <w:color w:val="000000"/>
          <w:spacing w:val="0"/>
          <w:kern w:val="0"/>
          <w:position w:val="0"/>
          <w:sz w:val="31"/>
          <w:szCs w:val="31"/>
          <w:lang w:val="en-US" w:eastAsia="zh-CN"/>
        </w:rPr>
        <w:t>23</w:t>
      </w:r>
      <w:r>
        <w:rPr>
          <w:rFonts w:hint="eastAsia" w:ascii="仿宋" w:hAnsi="仿宋" w:eastAsia="仿宋" w:cs="仿宋"/>
          <w:snapToGrid w:val="0"/>
          <w:color w:val="000000"/>
          <w:spacing w:val="0"/>
          <w:kern w:val="0"/>
          <w:position w:val="0"/>
          <w:sz w:val="31"/>
          <w:szCs w:val="31"/>
        </w:rPr>
        <w:t xml:space="preserve"> 日</w:t>
      </w:r>
    </w:p>
    <w:p>
      <w:pPr>
        <w:pStyle w:val="2"/>
        <w:ind w:left="0" w:leftChars="0" w:firstLine="0" w:firstLineChars="0"/>
        <w:rPr>
          <w:rFonts w:hint="eastAsia"/>
          <w:lang w:val="en-US" w:eastAsia="zh-CN"/>
        </w:rPr>
      </w:pPr>
    </w:p>
    <w:p>
      <w:pPr>
        <w:pStyle w:val="2"/>
        <w:rPr>
          <w:rFonts w:hint="eastAsia"/>
          <w:lang w:val="en-US" w:eastAsia="zh-CN"/>
        </w:rPr>
      </w:pPr>
    </w:p>
    <w:p>
      <w:pPr>
        <w:spacing w:line="269" w:lineRule="auto"/>
        <w:rPr>
          <w:b/>
          <w:bCs/>
          <w:spacing w:val="0"/>
          <w:position w:val="0"/>
        </w:rPr>
      </w:pPr>
      <w:r>
        <w:rPr>
          <w:rFonts w:hint="eastAsia" w:eastAsia="宋体"/>
          <w:b/>
          <w:bCs/>
          <w:spacing w:val="0"/>
          <w:position w:val="0"/>
          <w:sz w:val="36"/>
          <w:szCs w:val="36"/>
          <w:lang w:val="en-US" w:eastAsia="zh-CN"/>
        </w:rPr>
        <w:t>附表1</w:t>
      </w:r>
    </w:p>
    <w:p>
      <w:pPr>
        <w:spacing w:before="71" w:line="213" w:lineRule="auto"/>
        <w:ind w:left="3413"/>
        <w:rPr>
          <w:rFonts w:ascii="黑体" w:hAnsi="黑体" w:eastAsia="黑体" w:cs="黑体"/>
          <w:b/>
          <w:bCs/>
          <w:spacing w:val="0"/>
          <w:position w:val="0"/>
          <w:sz w:val="48"/>
          <w:szCs w:val="48"/>
        </w:rPr>
      </w:pPr>
      <w:r>
        <w:rPr>
          <w:rFonts w:ascii="黑体" w:hAnsi="黑体" w:eastAsia="黑体" w:cs="黑体"/>
          <w:b/>
          <w:bCs/>
          <w:spacing w:val="0"/>
          <w:position w:val="0"/>
          <w:sz w:val="48"/>
          <w:szCs w:val="48"/>
        </w:rPr>
        <w:t>领导带队安全生产督查检查安排表</w:t>
      </w:r>
    </w:p>
    <w:p>
      <w:pPr>
        <w:pStyle w:val="9"/>
        <w:rPr>
          <w:spacing w:val="0"/>
          <w:position w:val="0"/>
        </w:rPr>
      </w:pPr>
    </w:p>
    <w:tbl>
      <w:tblPr>
        <w:tblStyle w:val="8"/>
        <w:tblW w:w="139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3"/>
        <w:gridCol w:w="3059"/>
        <w:gridCol w:w="2145"/>
        <w:gridCol w:w="2639"/>
        <w:gridCol w:w="1593"/>
        <w:gridCol w:w="27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1763" w:type="dxa"/>
            <w:vAlign w:val="top"/>
          </w:tcPr>
          <w:p>
            <w:pPr>
              <w:spacing w:before="216" w:line="229" w:lineRule="auto"/>
              <w:ind w:left="578"/>
              <w:rPr>
                <w:rFonts w:ascii="仿宋" w:hAnsi="仿宋" w:eastAsia="仿宋" w:cs="仿宋"/>
                <w:spacing w:val="0"/>
                <w:position w:val="0"/>
                <w:sz w:val="31"/>
                <w:szCs w:val="31"/>
              </w:rPr>
            </w:pPr>
            <w:r>
              <w:rPr>
                <w:rFonts w:ascii="仿宋" w:hAnsi="仿宋" w:eastAsia="仿宋" w:cs="仿宋"/>
                <w:spacing w:val="0"/>
                <w:position w:val="0"/>
                <w:sz w:val="31"/>
                <w:szCs w:val="31"/>
                <w14:textOutline w14:w="5793" w14:cap="flat" w14:cmpd="sng">
                  <w14:solidFill>
                    <w14:srgbClr w14:val="000000"/>
                  </w14:solidFill>
                  <w14:prstDash w14:val="solid"/>
                  <w14:miter w14:val="0"/>
                </w14:textOutline>
              </w:rPr>
              <w:t>组别</w:t>
            </w:r>
          </w:p>
        </w:tc>
        <w:tc>
          <w:tcPr>
            <w:tcW w:w="3059" w:type="dxa"/>
            <w:vAlign w:val="top"/>
          </w:tcPr>
          <w:p>
            <w:pPr>
              <w:spacing w:before="217" w:line="226" w:lineRule="auto"/>
              <w:ind w:left="905"/>
              <w:rPr>
                <w:rFonts w:ascii="仿宋" w:hAnsi="仿宋" w:eastAsia="仿宋" w:cs="仿宋"/>
                <w:spacing w:val="0"/>
                <w:position w:val="0"/>
                <w:sz w:val="31"/>
                <w:szCs w:val="31"/>
              </w:rPr>
            </w:pPr>
            <w:r>
              <w:rPr>
                <w:rFonts w:ascii="仿宋" w:hAnsi="仿宋" w:eastAsia="仿宋" w:cs="仿宋"/>
                <w:spacing w:val="0"/>
                <w:position w:val="0"/>
                <w:sz w:val="31"/>
                <w:szCs w:val="31"/>
                <w14:textOutline w14:w="5793" w14:cap="flat" w14:cmpd="sng">
                  <w14:solidFill>
                    <w14:srgbClr w14:val="000000"/>
                  </w14:solidFill>
                  <w14:prstDash w14:val="solid"/>
                  <w14:miter w14:val="0"/>
                </w14:textOutline>
              </w:rPr>
              <w:t>检查范围</w:t>
            </w:r>
          </w:p>
        </w:tc>
        <w:tc>
          <w:tcPr>
            <w:tcW w:w="2145" w:type="dxa"/>
            <w:vAlign w:val="top"/>
          </w:tcPr>
          <w:p>
            <w:pPr>
              <w:spacing w:before="217" w:line="226" w:lineRule="auto"/>
              <w:ind w:left="463"/>
              <w:rPr>
                <w:rFonts w:ascii="仿宋" w:hAnsi="仿宋" w:eastAsia="仿宋" w:cs="仿宋"/>
                <w:spacing w:val="0"/>
                <w:position w:val="0"/>
                <w:sz w:val="31"/>
                <w:szCs w:val="31"/>
              </w:rPr>
            </w:pPr>
            <w:r>
              <w:rPr>
                <w:rFonts w:ascii="仿宋" w:hAnsi="仿宋" w:eastAsia="仿宋" w:cs="仿宋"/>
                <w:spacing w:val="0"/>
                <w:position w:val="0"/>
                <w:sz w:val="31"/>
                <w:szCs w:val="31"/>
                <w14:textOutline w14:w="5793" w14:cap="flat" w14:cmpd="sng">
                  <w14:solidFill>
                    <w14:srgbClr w14:val="000000"/>
                  </w14:solidFill>
                  <w14:prstDash w14:val="solid"/>
                  <w14:miter w14:val="0"/>
                </w14:textOutline>
              </w:rPr>
              <w:t>带队领导</w:t>
            </w:r>
          </w:p>
        </w:tc>
        <w:tc>
          <w:tcPr>
            <w:tcW w:w="2639" w:type="dxa"/>
            <w:vAlign w:val="top"/>
          </w:tcPr>
          <w:p>
            <w:pPr>
              <w:spacing w:before="217" w:line="226" w:lineRule="auto"/>
              <w:ind w:left="698"/>
              <w:rPr>
                <w:rFonts w:ascii="仿宋" w:hAnsi="仿宋" w:eastAsia="仿宋" w:cs="仿宋"/>
                <w:spacing w:val="0"/>
                <w:position w:val="0"/>
                <w:sz w:val="31"/>
                <w:szCs w:val="31"/>
              </w:rPr>
            </w:pPr>
            <w:r>
              <w:rPr>
                <w:rFonts w:ascii="仿宋" w:hAnsi="仿宋" w:eastAsia="仿宋" w:cs="仿宋"/>
                <w:spacing w:val="0"/>
                <w:position w:val="0"/>
                <w:sz w:val="31"/>
                <w:szCs w:val="31"/>
                <w14:textOutline w14:w="5793" w14:cap="flat" w14:cmpd="sng">
                  <w14:solidFill>
                    <w14:srgbClr w14:val="000000"/>
                  </w14:solidFill>
                  <w14:prstDash w14:val="solid"/>
                  <w14:miter w14:val="0"/>
                </w14:textOutline>
              </w:rPr>
              <w:t>检查时间</w:t>
            </w:r>
          </w:p>
        </w:tc>
        <w:tc>
          <w:tcPr>
            <w:tcW w:w="1593" w:type="dxa"/>
            <w:vAlign w:val="top"/>
          </w:tcPr>
          <w:p>
            <w:pPr>
              <w:spacing w:before="217" w:line="227" w:lineRule="auto"/>
              <w:ind w:left="328"/>
              <w:rPr>
                <w:rFonts w:ascii="仿宋" w:hAnsi="仿宋" w:eastAsia="仿宋" w:cs="仿宋"/>
                <w:spacing w:val="0"/>
                <w:position w:val="0"/>
                <w:sz w:val="31"/>
                <w:szCs w:val="31"/>
              </w:rPr>
            </w:pPr>
            <w:r>
              <w:rPr>
                <w:rFonts w:ascii="仿宋" w:hAnsi="仿宋" w:eastAsia="仿宋" w:cs="仿宋"/>
                <w:spacing w:val="0"/>
                <w:position w:val="0"/>
                <w:sz w:val="31"/>
                <w:szCs w:val="31"/>
                <w14:textOutline w14:w="5793" w14:cap="flat" w14:cmpd="sng">
                  <w14:solidFill>
                    <w14:srgbClr w14:val="000000"/>
                  </w14:solidFill>
                  <w14:prstDash w14:val="solid"/>
                  <w14:miter w14:val="0"/>
                </w14:textOutline>
              </w:rPr>
              <w:t>联络人</w:t>
            </w:r>
          </w:p>
        </w:tc>
        <w:tc>
          <w:tcPr>
            <w:tcW w:w="2792" w:type="dxa"/>
            <w:vAlign w:val="top"/>
          </w:tcPr>
          <w:p>
            <w:pPr>
              <w:spacing w:before="216" w:line="229" w:lineRule="auto"/>
              <w:ind w:left="767"/>
              <w:rPr>
                <w:rFonts w:ascii="仿宋" w:hAnsi="仿宋" w:eastAsia="仿宋" w:cs="仿宋"/>
                <w:spacing w:val="0"/>
                <w:position w:val="0"/>
                <w:sz w:val="31"/>
                <w:szCs w:val="31"/>
              </w:rPr>
            </w:pPr>
            <w:r>
              <w:rPr>
                <w:rFonts w:ascii="仿宋" w:hAnsi="仿宋" w:eastAsia="仿宋" w:cs="仿宋"/>
                <w:spacing w:val="0"/>
                <w:position w:val="0"/>
                <w:sz w:val="31"/>
                <w:szCs w:val="31"/>
                <w14:textOutline w14:w="5793" w14:cap="flat" w14:cmpd="sng">
                  <w14:solidFill>
                    <w14:srgbClr w14:val="000000"/>
                  </w14:solidFill>
                  <w14:prstDash w14:val="solid"/>
                  <w14:miter w14:val="0"/>
                </w14:textOutline>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9" w:hRule="atLeast"/>
        </w:trPr>
        <w:tc>
          <w:tcPr>
            <w:tcW w:w="1763" w:type="dxa"/>
            <w:vAlign w:val="center"/>
          </w:tcPr>
          <w:p>
            <w:pPr>
              <w:spacing w:before="101" w:line="228" w:lineRule="auto"/>
              <w:jc w:val="center"/>
              <w:rPr>
                <w:rFonts w:ascii="仿宋" w:hAnsi="仿宋" w:eastAsia="仿宋" w:cs="仿宋"/>
                <w:spacing w:val="0"/>
                <w:position w:val="0"/>
                <w:sz w:val="31"/>
                <w:szCs w:val="31"/>
              </w:rPr>
            </w:pPr>
            <w:r>
              <w:rPr>
                <w:rFonts w:ascii="仿宋" w:hAnsi="仿宋" w:eastAsia="仿宋" w:cs="仿宋"/>
                <w:spacing w:val="0"/>
                <w:position w:val="0"/>
                <w:sz w:val="31"/>
                <w:szCs w:val="31"/>
                <w14:textOutline w14:w="5793" w14:cap="flat" w14:cmpd="sng">
                  <w14:solidFill>
                    <w14:srgbClr w14:val="000000"/>
                  </w14:solidFill>
                  <w14:prstDash w14:val="solid"/>
                  <w14:miter w14:val="0"/>
                </w14:textOutline>
              </w:rPr>
              <w:t>第一组</w:t>
            </w:r>
          </w:p>
        </w:tc>
        <w:tc>
          <w:tcPr>
            <w:tcW w:w="3059" w:type="dxa"/>
            <w:vAlign w:val="center"/>
          </w:tcPr>
          <w:p>
            <w:pPr>
              <w:spacing w:before="101" w:line="229" w:lineRule="auto"/>
              <w:jc w:val="center"/>
              <w:rPr>
                <w:rFonts w:ascii="仿宋" w:hAnsi="仿宋" w:eastAsia="仿宋" w:cs="仿宋"/>
                <w:spacing w:val="0"/>
                <w:position w:val="0"/>
                <w:sz w:val="31"/>
                <w:szCs w:val="31"/>
              </w:rPr>
            </w:pPr>
            <w:r>
              <w:rPr>
                <w:rFonts w:ascii="仿宋" w:hAnsi="仿宋" w:eastAsia="仿宋" w:cs="仿宋"/>
                <w:spacing w:val="0"/>
                <w:position w:val="0"/>
                <w:sz w:val="31"/>
                <w:szCs w:val="31"/>
                <w14:textOutline w14:w="5793" w14:cap="flat" w14:cmpd="sng">
                  <w14:solidFill>
                    <w14:srgbClr w14:val="000000"/>
                  </w14:solidFill>
                  <w14:prstDash w14:val="solid"/>
                  <w14:miter w14:val="0"/>
                </w14:textOutline>
              </w:rPr>
              <w:t>道路施工、桥梁</w:t>
            </w:r>
          </w:p>
        </w:tc>
        <w:tc>
          <w:tcPr>
            <w:tcW w:w="2145" w:type="dxa"/>
            <w:vAlign w:val="center"/>
          </w:tcPr>
          <w:p>
            <w:pPr>
              <w:spacing w:before="101" w:line="229" w:lineRule="auto"/>
              <w:jc w:val="center"/>
              <w:rPr>
                <w:rFonts w:ascii="仿宋" w:hAnsi="仿宋" w:eastAsia="仿宋" w:cs="仿宋"/>
                <w:spacing w:val="0"/>
                <w:position w:val="0"/>
                <w:sz w:val="31"/>
                <w:szCs w:val="31"/>
              </w:rPr>
            </w:pPr>
            <w:r>
              <w:rPr>
                <w:rFonts w:ascii="仿宋" w:hAnsi="仿宋" w:eastAsia="仿宋" w:cs="仿宋"/>
                <w:spacing w:val="0"/>
                <w:position w:val="0"/>
                <w:sz w:val="31"/>
                <w:szCs w:val="31"/>
                <w14:textOutline w14:w="5793" w14:cap="flat" w14:cmpd="sng">
                  <w14:solidFill>
                    <w14:srgbClr w14:val="000000"/>
                  </w14:solidFill>
                  <w14:prstDash w14:val="solid"/>
                  <w14:miter w14:val="0"/>
                </w14:textOutline>
              </w:rPr>
              <w:t>李海涛</w:t>
            </w:r>
          </w:p>
        </w:tc>
        <w:tc>
          <w:tcPr>
            <w:tcW w:w="2639" w:type="dxa"/>
            <w:vAlign w:val="center"/>
          </w:tcPr>
          <w:p>
            <w:pPr>
              <w:pStyle w:val="9"/>
              <w:jc w:val="center"/>
              <w:rPr>
                <w:rFonts w:hint="default" w:ascii="仿宋" w:hAnsi="仿宋" w:eastAsia="仿宋" w:cs="仿宋"/>
                <w:b/>
                <w:bCs/>
                <w:spacing w:val="0"/>
                <w:position w:val="0"/>
                <w:sz w:val="31"/>
                <w:szCs w:val="31"/>
                <w:lang w:val="en-US" w:eastAsia="zh-CN"/>
              </w:rPr>
            </w:pPr>
            <w:r>
              <w:rPr>
                <w:rFonts w:hint="default" w:ascii="仿宋" w:hAnsi="仿宋" w:eastAsia="仿宋" w:cs="仿宋"/>
                <w:b/>
                <w:bCs/>
                <w:spacing w:val="0"/>
                <w:position w:val="0"/>
                <w:sz w:val="31"/>
                <w:szCs w:val="31"/>
                <w:lang w:val="en-US" w:eastAsia="zh-CN"/>
              </w:rPr>
              <w:t>4月23日</w:t>
            </w:r>
          </w:p>
          <w:p>
            <w:pPr>
              <w:pStyle w:val="9"/>
              <w:jc w:val="center"/>
              <w:rPr>
                <w:rFonts w:hint="default" w:ascii="仿宋" w:hAnsi="仿宋" w:eastAsia="仿宋" w:cs="仿宋"/>
                <w:b/>
                <w:bCs/>
                <w:spacing w:val="0"/>
                <w:position w:val="0"/>
                <w:sz w:val="31"/>
                <w:szCs w:val="31"/>
                <w:lang w:val="en-US" w:eastAsia="zh-CN"/>
              </w:rPr>
            </w:pPr>
            <w:r>
              <w:rPr>
                <w:rFonts w:hint="default" w:ascii="仿宋" w:hAnsi="仿宋" w:eastAsia="仿宋" w:cs="仿宋"/>
                <w:b/>
                <w:bCs/>
                <w:spacing w:val="0"/>
                <w:position w:val="0"/>
                <w:sz w:val="31"/>
                <w:szCs w:val="31"/>
                <w:lang w:val="en-US" w:eastAsia="zh-CN"/>
              </w:rPr>
              <w:t>4月29日</w:t>
            </w:r>
          </w:p>
          <w:p>
            <w:pPr>
              <w:pStyle w:val="9"/>
              <w:jc w:val="center"/>
              <w:rPr>
                <w:rFonts w:hint="default" w:ascii="仿宋" w:hAnsi="仿宋" w:eastAsia="仿宋" w:cs="仿宋"/>
                <w:b/>
                <w:bCs/>
                <w:spacing w:val="0"/>
                <w:position w:val="0"/>
                <w:sz w:val="31"/>
                <w:szCs w:val="31"/>
                <w:lang w:val="en-US" w:eastAsia="zh-CN"/>
              </w:rPr>
            </w:pPr>
            <w:r>
              <w:rPr>
                <w:rFonts w:hint="default" w:ascii="仿宋" w:hAnsi="仿宋" w:eastAsia="仿宋" w:cs="仿宋"/>
                <w:b/>
                <w:bCs/>
                <w:spacing w:val="0"/>
                <w:position w:val="0"/>
                <w:sz w:val="31"/>
                <w:szCs w:val="31"/>
                <w:lang w:val="en-US" w:eastAsia="zh-CN"/>
              </w:rPr>
              <w:t>5月6日</w:t>
            </w:r>
          </w:p>
          <w:p>
            <w:pPr>
              <w:pStyle w:val="9"/>
              <w:jc w:val="center"/>
              <w:rPr>
                <w:rFonts w:hint="default" w:ascii="仿宋" w:hAnsi="仿宋" w:eastAsia="仿宋" w:cs="仿宋"/>
                <w:spacing w:val="0"/>
                <w:position w:val="0"/>
                <w:sz w:val="31"/>
                <w:szCs w:val="31"/>
                <w:lang w:val="en-US" w:eastAsia="zh-CN"/>
              </w:rPr>
            </w:pPr>
            <w:r>
              <w:rPr>
                <w:rFonts w:hint="default" w:ascii="仿宋" w:hAnsi="仿宋" w:eastAsia="仿宋" w:cs="仿宋"/>
                <w:b/>
                <w:bCs/>
                <w:spacing w:val="0"/>
                <w:position w:val="0"/>
                <w:sz w:val="31"/>
                <w:szCs w:val="31"/>
                <w:lang w:val="en-US" w:eastAsia="zh-CN"/>
              </w:rPr>
              <w:t>5月12日</w:t>
            </w:r>
          </w:p>
        </w:tc>
        <w:tc>
          <w:tcPr>
            <w:tcW w:w="1593" w:type="dxa"/>
            <w:vAlign w:val="center"/>
          </w:tcPr>
          <w:p>
            <w:pPr>
              <w:spacing w:before="101" w:line="229" w:lineRule="auto"/>
              <w:jc w:val="center"/>
              <w:rPr>
                <w:rFonts w:ascii="仿宋" w:hAnsi="仿宋" w:eastAsia="仿宋" w:cs="仿宋"/>
                <w:spacing w:val="0"/>
                <w:position w:val="0"/>
                <w:sz w:val="31"/>
                <w:szCs w:val="31"/>
                <w14:textOutline w14:w="5793" w14:cap="flat" w14:cmpd="sng">
                  <w14:solidFill>
                    <w14:srgbClr w14:val="000000"/>
                  </w14:solidFill>
                  <w14:prstDash w14:val="solid"/>
                  <w14:miter w14:val="0"/>
                </w14:textOutline>
              </w:rPr>
            </w:pPr>
            <w:r>
              <w:rPr>
                <w:rFonts w:hint="eastAsia" w:ascii="仿宋" w:hAnsi="仿宋" w:eastAsia="仿宋" w:cs="仿宋"/>
                <w:spacing w:val="0"/>
                <w:position w:val="0"/>
                <w:sz w:val="31"/>
                <w:szCs w:val="31"/>
                <w:lang w:val="en-US" w:eastAsia="zh-CN"/>
                <w14:textOutline w14:w="5793" w14:cap="flat" w14:cmpd="sng">
                  <w14:solidFill>
                    <w14:srgbClr w14:val="000000"/>
                  </w14:solidFill>
                  <w14:prstDash w14:val="solid"/>
                  <w14:miter w14:val="0"/>
                </w14:textOutline>
              </w:rPr>
              <w:t>李小强</w:t>
            </w:r>
          </w:p>
        </w:tc>
        <w:tc>
          <w:tcPr>
            <w:tcW w:w="2792" w:type="dxa"/>
            <w:vAlign w:val="center"/>
          </w:tcPr>
          <w:p>
            <w:pPr>
              <w:spacing w:before="101" w:line="229" w:lineRule="auto"/>
              <w:jc w:val="center"/>
              <w:rPr>
                <w:rFonts w:hint="default" w:ascii="仿宋" w:hAnsi="仿宋" w:eastAsia="仿宋" w:cs="仿宋"/>
                <w:spacing w:val="0"/>
                <w:position w:val="0"/>
                <w:sz w:val="31"/>
                <w:szCs w:val="31"/>
                <w:lang w:val="en-US" w:eastAsia="zh-CN"/>
                <w14:textOutline w14:w="5793" w14:cap="flat" w14:cmpd="sng">
                  <w14:solidFill>
                    <w14:srgbClr w14:val="000000"/>
                  </w14:solidFill>
                  <w14:prstDash w14:val="solid"/>
                  <w14:miter w14:val="0"/>
                </w14:textOutline>
              </w:rPr>
            </w:pPr>
            <w:r>
              <w:rPr>
                <w:rFonts w:hint="eastAsia" w:ascii="仿宋" w:hAnsi="仿宋" w:eastAsia="仿宋" w:cs="仿宋"/>
                <w:spacing w:val="0"/>
                <w:position w:val="0"/>
                <w:sz w:val="31"/>
                <w:szCs w:val="31"/>
                <w:lang w:val="en-US" w:eastAsia="zh-CN"/>
                <w14:textOutline w14:w="5793" w14:cap="flat" w14:cmpd="sng">
                  <w14:solidFill>
                    <w14:srgbClr w14:val="000000"/>
                  </w14:solidFill>
                  <w14:prstDash w14:val="solid"/>
                  <w14:miter w14:val="0"/>
                </w14:textOutline>
              </w:rPr>
              <w:t>18171178515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0" w:hRule="atLeast"/>
        </w:trPr>
        <w:tc>
          <w:tcPr>
            <w:tcW w:w="1763" w:type="dxa"/>
            <w:vAlign w:val="center"/>
          </w:tcPr>
          <w:p>
            <w:pPr>
              <w:spacing w:before="100" w:line="228" w:lineRule="auto"/>
              <w:jc w:val="center"/>
              <w:rPr>
                <w:rFonts w:ascii="仿宋" w:hAnsi="仿宋" w:eastAsia="仿宋" w:cs="仿宋"/>
                <w:spacing w:val="0"/>
                <w:position w:val="0"/>
                <w:sz w:val="31"/>
                <w:szCs w:val="31"/>
              </w:rPr>
            </w:pPr>
            <w:r>
              <w:rPr>
                <w:rFonts w:ascii="仿宋" w:hAnsi="仿宋" w:eastAsia="仿宋" w:cs="仿宋"/>
                <w:spacing w:val="0"/>
                <w:position w:val="0"/>
                <w:sz w:val="31"/>
                <w:szCs w:val="31"/>
                <w14:textOutline w14:w="5793" w14:cap="flat" w14:cmpd="sng">
                  <w14:solidFill>
                    <w14:srgbClr w14:val="000000"/>
                  </w14:solidFill>
                  <w14:prstDash w14:val="solid"/>
                  <w14:miter w14:val="0"/>
                </w14:textOutline>
              </w:rPr>
              <w:t>第二组</w:t>
            </w:r>
          </w:p>
        </w:tc>
        <w:tc>
          <w:tcPr>
            <w:tcW w:w="3059" w:type="dxa"/>
            <w:vAlign w:val="center"/>
          </w:tcPr>
          <w:p>
            <w:pPr>
              <w:spacing w:before="101" w:line="226" w:lineRule="auto"/>
              <w:jc w:val="center"/>
              <w:rPr>
                <w:rFonts w:ascii="仿宋" w:hAnsi="仿宋" w:eastAsia="仿宋" w:cs="仿宋"/>
                <w:spacing w:val="0"/>
                <w:position w:val="0"/>
                <w:sz w:val="31"/>
                <w:szCs w:val="31"/>
              </w:rPr>
            </w:pPr>
            <w:r>
              <w:rPr>
                <w:rFonts w:ascii="仿宋" w:hAnsi="仿宋" w:eastAsia="仿宋" w:cs="仿宋"/>
                <w:spacing w:val="0"/>
                <w:position w:val="0"/>
                <w:sz w:val="31"/>
                <w:szCs w:val="31"/>
                <w14:textOutline w14:w="5793" w14:cap="flat" w14:cmpd="sng">
                  <w14:solidFill>
                    <w14:srgbClr w14:val="000000"/>
                  </w14:solidFill>
                  <w14:prstDash w14:val="solid"/>
                  <w14:miter w14:val="0"/>
                </w14:textOutline>
              </w:rPr>
              <w:t>环卫作业</w:t>
            </w:r>
          </w:p>
        </w:tc>
        <w:tc>
          <w:tcPr>
            <w:tcW w:w="2145" w:type="dxa"/>
            <w:vAlign w:val="center"/>
          </w:tcPr>
          <w:p>
            <w:pPr>
              <w:spacing w:before="101" w:line="229" w:lineRule="auto"/>
              <w:jc w:val="center"/>
              <w:rPr>
                <w:rFonts w:ascii="仿宋" w:hAnsi="仿宋" w:eastAsia="仿宋" w:cs="仿宋"/>
                <w:spacing w:val="0"/>
                <w:position w:val="0"/>
                <w:sz w:val="31"/>
                <w:szCs w:val="31"/>
              </w:rPr>
            </w:pPr>
            <w:r>
              <w:rPr>
                <w:rFonts w:ascii="仿宋" w:hAnsi="仿宋" w:eastAsia="仿宋" w:cs="仿宋"/>
                <w:spacing w:val="0"/>
                <w:position w:val="0"/>
                <w:sz w:val="31"/>
                <w:szCs w:val="31"/>
                <w14:textOutline w14:w="5793" w14:cap="flat" w14:cmpd="sng">
                  <w14:solidFill>
                    <w14:srgbClr w14:val="000000"/>
                  </w14:solidFill>
                  <w14:prstDash w14:val="solid"/>
                  <w14:miter w14:val="0"/>
                </w14:textOutline>
              </w:rPr>
              <w:t>黄</w:t>
            </w:r>
            <w:r>
              <w:rPr>
                <w:rFonts w:ascii="仿宋" w:hAnsi="仿宋" w:eastAsia="仿宋" w:cs="仿宋"/>
                <w:spacing w:val="0"/>
                <w:position w:val="0"/>
                <w:sz w:val="31"/>
                <w:szCs w:val="31"/>
              </w:rPr>
              <w:t xml:space="preserve"> </w:t>
            </w:r>
            <w:r>
              <w:rPr>
                <w:rFonts w:ascii="仿宋" w:hAnsi="仿宋" w:eastAsia="仿宋" w:cs="仿宋"/>
                <w:spacing w:val="0"/>
                <w:position w:val="0"/>
                <w:sz w:val="31"/>
                <w:szCs w:val="31"/>
                <w14:textOutline w14:w="5793" w14:cap="flat" w14:cmpd="sng">
                  <w14:solidFill>
                    <w14:srgbClr w14:val="000000"/>
                  </w14:solidFill>
                  <w14:prstDash w14:val="solid"/>
                  <w14:miter w14:val="0"/>
                </w14:textOutline>
              </w:rPr>
              <w:t>涛</w:t>
            </w:r>
          </w:p>
        </w:tc>
        <w:tc>
          <w:tcPr>
            <w:tcW w:w="2639" w:type="dxa"/>
            <w:vAlign w:val="center"/>
          </w:tcPr>
          <w:p>
            <w:pPr>
              <w:pStyle w:val="9"/>
              <w:jc w:val="center"/>
              <w:rPr>
                <w:rFonts w:hint="eastAsia" w:ascii="仿宋" w:hAnsi="仿宋" w:eastAsia="仿宋" w:cs="仿宋"/>
                <w:b/>
                <w:bCs/>
                <w:spacing w:val="0"/>
                <w:position w:val="0"/>
                <w:sz w:val="31"/>
                <w:szCs w:val="31"/>
                <w:lang w:val="en-US" w:eastAsia="zh-CN"/>
              </w:rPr>
            </w:pPr>
            <w:r>
              <w:rPr>
                <w:rFonts w:hint="eastAsia" w:ascii="仿宋" w:hAnsi="仿宋" w:eastAsia="仿宋" w:cs="仿宋"/>
                <w:b/>
                <w:bCs/>
                <w:spacing w:val="0"/>
                <w:position w:val="0"/>
                <w:sz w:val="31"/>
                <w:szCs w:val="31"/>
                <w:lang w:val="en-US" w:eastAsia="zh-CN"/>
              </w:rPr>
              <w:t>4月24日</w:t>
            </w:r>
          </w:p>
          <w:p>
            <w:pPr>
              <w:pStyle w:val="9"/>
              <w:jc w:val="center"/>
              <w:rPr>
                <w:rFonts w:hint="eastAsia" w:ascii="仿宋" w:hAnsi="仿宋" w:eastAsia="仿宋" w:cs="仿宋"/>
                <w:b/>
                <w:bCs/>
                <w:spacing w:val="0"/>
                <w:position w:val="0"/>
                <w:sz w:val="31"/>
                <w:szCs w:val="31"/>
                <w:lang w:val="en-US" w:eastAsia="zh-CN"/>
              </w:rPr>
            </w:pPr>
            <w:r>
              <w:rPr>
                <w:rFonts w:hint="eastAsia" w:ascii="仿宋" w:hAnsi="仿宋" w:eastAsia="仿宋" w:cs="仿宋"/>
                <w:b/>
                <w:bCs/>
                <w:spacing w:val="0"/>
                <w:position w:val="0"/>
                <w:sz w:val="31"/>
                <w:szCs w:val="31"/>
                <w:lang w:val="en-US" w:eastAsia="zh-CN"/>
              </w:rPr>
              <w:t>4月30日</w:t>
            </w:r>
          </w:p>
          <w:p>
            <w:pPr>
              <w:pStyle w:val="9"/>
              <w:jc w:val="center"/>
              <w:rPr>
                <w:rFonts w:hint="eastAsia" w:ascii="仿宋" w:hAnsi="仿宋" w:eastAsia="仿宋" w:cs="仿宋"/>
                <w:b/>
                <w:bCs/>
                <w:spacing w:val="0"/>
                <w:position w:val="0"/>
                <w:sz w:val="31"/>
                <w:szCs w:val="31"/>
                <w:lang w:val="en-US" w:eastAsia="zh-CN"/>
              </w:rPr>
            </w:pPr>
            <w:r>
              <w:rPr>
                <w:rFonts w:hint="eastAsia" w:ascii="仿宋" w:hAnsi="仿宋" w:eastAsia="仿宋" w:cs="仿宋"/>
                <w:b/>
                <w:bCs/>
                <w:spacing w:val="0"/>
                <w:position w:val="0"/>
                <w:sz w:val="31"/>
                <w:szCs w:val="31"/>
                <w:lang w:val="en-US" w:eastAsia="zh-CN"/>
              </w:rPr>
              <w:t>5月7日</w:t>
            </w:r>
          </w:p>
          <w:p>
            <w:pPr>
              <w:pStyle w:val="9"/>
              <w:jc w:val="center"/>
              <w:rPr>
                <w:rFonts w:hint="default" w:ascii="仿宋" w:hAnsi="仿宋" w:eastAsia="仿宋" w:cs="仿宋"/>
                <w:b/>
                <w:bCs/>
                <w:spacing w:val="0"/>
                <w:position w:val="0"/>
                <w:sz w:val="31"/>
                <w:szCs w:val="31"/>
                <w:lang w:val="en-US" w:eastAsia="zh-CN"/>
              </w:rPr>
            </w:pPr>
            <w:r>
              <w:rPr>
                <w:rFonts w:hint="eastAsia" w:ascii="仿宋" w:hAnsi="仿宋" w:eastAsia="仿宋" w:cs="仿宋"/>
                <w:b/>
                <w:bCs/>
                <w:spacing w:val="0"/>
                <w:position w:val="0"/>
                <w:sz w:val="31"/>
                <w:szCs w:val="31"/>
                <w:lang w:val="en-US" w:eastAsia="zh-CN"/>
              </w:rPr>
              <w:t>5月13日</w:t>
            </w:r>
          </w:p>
        </w:tc>
        <w:tc>
          <w:tcPr>
            <w:tcW w:w="1593" w:type="dxa"/>
            <w:vAlign w:val="center"/>
          </w:tcPr>
          <w:p>
            <w:pPr>
              <w:spacing w:before="101" w:line="229" w:lineRule="auto"/>
              <w:jc w:val="center"/>
              <w:rPr>
                <w:rFonts w:hint="default" w:ascii="仿宋" w:hAnsi="仿宋" w:eastAsia="仿宋" w:cs="仿宋"/>
                <w:spacing w:val="0"/>
                <w:position w:val="0"/>
                <w:sz w:val="31"/>
                <w:szCs w:val="31"/>
                <w:lang w:val="en-US" w:eastAsia="zh-CN"/>
                <w14:textOutline w14:w="5793" w14:cap="flat" w14:cmpd="sng">
                  <w14:solidFill>
                    <w14:srgbClr w14:val="000000"/>
                  </w14:solidFill>
                  <w14:prstDash w14:val="solid"/>
                  <w14:miter w14:val="0"/>
                </w14:textOutline>
              </w:rPr>
            </w:pPr>
            <w:r>
              <w:rPr>
                <w:rFonts w:hint="eastAsia" w:ascii="仿宋" w:hAnsi="仿宋" w:eastAsia="仿宋" w:cs="仿宋"/>
                <w:spacing w:val="0"/>
                <w:position w:val="0"/>
                <w:sz w:val="31"/>
                <w:szCs w:val="31"/>
                <w:lang w:val="en-US" w:eastAsia="zh-CN"/>
                <w14:textOutline w14:w="5793" w14:cap="flat" w14:cmpd="sng">
                  <w14:solidFill>
                    <w14:srgbClr w14:val="000000"/>
                  </w14:solidFill>
                  <w14:prstDash w14:val="solid"/>
                  <w14:miter w14:val="0"/>
                </w14:textOutline>
              </w:rPr>
              <w:t>李兴春</w:t>
            </w:r>
          </w:p>
        </w:tc>
        <w:tc>
          <w:tcPr>
            <w:tcW w:w="2792" w:type="dxa"/>
            <w:vAlign w:val="center"/>
          </w:tcPr>
          <w:p>
            <w:pPr>
              <w:spacing w:before="101" w:line="229" w:lineRule="auto"/>
              <w:jc w:val="center"/>
              <w:rPr>
                <w:rFonts w:hint="default" w:ascii="仿宋" w:hAnsi="仿宋" w:eastAsia="仿宋" w:cs="仿宋"/>
                <w:spacing w:val="0"/>
                <w:position w:val="0"/>
                <w:sz w:val="31"/>
                <w:szCs w:val="31"/>
                <w:lang w:val="en-US" w:eastAsia="zh-CN"/>
                <w14:textOutline w14:w="5793" w14:cap="flat" w14:cmpd="sng">
                  <w14:solidFill>
                    <w14:srgbClr w14:val="000000"/>
                  </w14:solidFill>
                  <w14:prstDash w14:val="solid"/>
                  <w14:miter w14:val="0"/>
                </w14:textOutline>
              </w:rPr>
            </w:pPr>
            <w:r>
              <w:rPr>
                <w:rFonts w:hint="eastAsia" w:ascii="仿宋" w:hAnsi="仿宋" w:eastAsia="仿宋" w:cs="仿宋"/>
                <w:spacing w:val="0"/>
                <w:position w:val="0"/>
                <w:sz w:val="31"/>
                <w:szCs w:val="31"/>
                <w:lang w:val="en-US" w:eastAsia="zh-CN"/>
                <w14:textOutline w14:w="5793" w14:cap="flat" w14:cmpd="sng">
                  <w14:solidFill>
                    <w14:srgbClr w14:val="000000"/>
                  </w14:solidFill>
                  <w14:prstDash w14:val="solid"/>
                  <w14:miter w14:val="0"/>
                </w14:textOutline>
              </w:rPr>
              <w:t>18171178637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1763" w:type="dxa"/>
            <w:vAlign w:val="center"/>
          </w:tcPr>
          <w:p>
            <w:pPr>
              <w:spacing w:before="100" w:line="228" w:lineRule="auto"/>
              <w:jc w:val="center"/>
              <w:rPr>
                <w:rFonts w:ascii="仿宋" w:hAnsi="仿宋" w:eastAsia="仿宋" w:cs="仿宋"/>
                <w:spacing w:val="0"/>
                <w:position w:val="0"/>
                <w:sz w:val="31"/>
                <w:szCs w:val="31"/>
              </w:rPr>
            </w:pPr>
            <w:r>
              <w:rPr>
                <w:rFonts w:ascii="仿宋" w:hAnsi="仿宋" w:eastAsia="仿宋" w:cs="仿宋"/>
                <w:spacing w:val="0"/>
                <w:position w:val="0"/>
                <w:sz w:val="31"/>
                <w:szCs w:val="31"/>
                <w14:textOutline w14:w="5793" w14:cap="flat" w14:cmpd="sng">
                  <w14:solidFill>
                    <w14:srgbClr w14:val="000000"/>
                  </w14:solidFill>
                  <w14:prstDash w14:val="solid"/>
                  <w14:miter w14:val="0"/>
                </w14:textOutline>
              </w:rPr>
              <w:t>第三组</w:t>
            </w:r>
          </w:p>
        </w:tc>
        <w:tc>
          <w:tcPr>
            <w:tcW w:w="3059" w:type="dxa"/>
            <w:vAlign w:val="center"/>
          </w:tcPr>
          <w:p>
            <w:pPr>
              <w:spacing w:before="101" w:line="230" w:lineRule="auto"/>
              <w:jc w:val="center"/>
              <w:rPr>
                <w:rFonts w:ascii="仿宋" w:hAnsi="仿宋" w:eastAsia="仿宋" w:cs="仿宋"/>
                <w:spacing w:val="0"/>
                <w:position w:val="0"/>
                <w:sz w:val="31"/>
                <w:szCs w:val="31"/>
              </w:rPr>
            </w:pPr>
            <w:r>
              <w:rPr>
                <w:rFonts w:ascii="仿宋" w:hAnsi="仿宋" w:eastAsia="仿宋" w:cs="仿宋"/>
                <w:spacing w:val="0"/>
                <w:position w:val="0"/>
                <w:sz w:val="31"/>
                <w:szCs w:val="31"/>
                <w14:textOutline w14:w="5793" w14:cap="flat" w14:cmpd="sng">
                  <w14:solidFill>
                    <w14:srgbClr w14:val="000000"/>
                  </w14:solidFill>
                  <w14:prstDash w14:val="solid"/>
                  <w14:miter w14:val="0"/>
                </w14:textOutline>
              </w:rPr>
              <w:t>燃气</w:t>
            </w:r>
          </w:p>
        </w:tc>
        <w:tc>
          <w:tcPr>
            <w:tcW w:w="2145" w:type="dxa"/>
            <w:vAlign w:val="center"/>
          </w:tcPr>
          <w:p>
            <w:pPr>
              <w:spacing w:before="101" w:line="226" w:lineRule="auto"/>
              <w:jc w:val="center"/>
              <w:rPr>
                <w:rFonts w:ascii="仿宋" w:hAnsi="仿宋" w:eastAsia="仿宋" w:cs="仿宋"/>
                <w:spacing w:val="0"/>
                <w:position w:val="0"/>
                <w:sz w:val="31"/>
                <w:szCs w:val="31"/>
              </w:rPr>
            </w:pPr>
            <w:r>
              <w:rPr>
                <w:rFonts w:ascii="仿宋" w:hAnsi="仿宋" w:eastAsia="仿宋" w:cs="仿宋"/>
                <w:spacing w:val="0"/>
                <w:position w:val="0"/>
                <w:sz w:val="31"/>
                <w:szCs w:val="31"/>
                <w14:textOutline w14:w="5793" w14:cap="flat" w14:cmpd="sng">
                  <w14:solidFill>
                    <w14:srgbClr w14:val="000000"/>
                  </w14:solidFill>
                  <w14:prstDash w14:val="solid"/>
                  <w14:miter w14:val="0"/>
                </w14:textOutline>
              </w:rPr>
              <w:t>谭</w:t>
            </w:r>
            <w:r>
              <w:rPr>
                <w:rFonts w:ascii="仿宋" w:hAnsi="仿宋" w:eastAsia="仿宋" w:cs="仿宋"/>
                <w:spacing w:val="0"/>
                <w:position w:val="0"/>
                <w:sz w:val="31"/>
                <w:szCs w:val="31"/>
              </w:rPr>
              <w:t xml:space="preserve"> </w:t>
            </w:r>
            <w:r>
              <w:rPr>
                <w:rFonts w:ascii="仿宋" w:hAnsi="仿宋" w:eastAsia="仿宋" w:cs="仿宋"/>
                <w:spacing w:val="0"/>
                <w:position w:val="0"/>
                <w:sz w:val="31"/>
                <w:szCs w:val="31"/>
                <w14:textOutline w14:w="5793" w14:cap="flat" w14:cmpd="sng">
                  <w14:solidFill>
                    <w14:srgbClr w14:val="000000"/>
                  </w14:solidFill>
                  <w14:prstDash w14:val="solid"/>
                  <w14:miter w14:val="0"/>
                </w14:textOutline>
              </w:rPr>
              <w:t>凯</w:t>
            </w:r>
          </w:p>
        </w:tc>
        <w:tc>
          <w:tcPr>
            <w:tcW w:w="2639" w:type="dxa"/>
            <w:vAlign w:val="center"/>
          </w:tcPr>
          <w:p>
            <w:pPr>
              <w:pStyle w:val="9"/>
              <w:jc w:val="center"/>
              <w:rPr>
                <w:rFonts w:hint="eastAsia" w:ascii="仿宋" w:hAnsi="仿宋" w:eastAsia="仿宋" w:cs="仿宋"/>
                <w:b/>
                <w:bCs/>
                <w:spacing w:val="0"/>
                <w:position w:val="0"/>
                <w:sz w:val="31"/>
                <w:szCs w:val="31"/>
                <w:lang w:val="en-US" w:eastAsia="zh-CN"/>
              </w:rPr>
            </w:pPr>
            <w:r>
              <w:rPr>
                <w:rFonts w:hint="eastAsia" w:ascii="仿宋" w:hAnsi="仿宋" w:eastAsia="仿宋" w:cs="仿宋"/>
                <w:b/>
                <w:bCs/>
                <w:spacing w:val="0"/>
                <w:position w:val="0"/>
                <w:sz w:val="31"/>
                <w:szCs w:val="31"/>
                <w:lang w:val="en-US" w:eastAsia="zh-CN"/>
              </w:rPr>
              <w:t>4月26日</w:t>
            </w:r>
          </w:p>
          <w:p>
            <w:pPr>
              <w:pStyle w:val="9"/>
              <w:jc w:val="center"/>
              <w:rPr>
                <w:rFonts w:hint="eastAsia" w:ascii="仿宋" w:hAnsi="仿宋" w:eastAsia="仿宋" w:cs="仿宋"/>
                <w:b/>
                <w:bCs/>
                <w:spacing w:val="0"/>
                <w:position w:val="0"/>
                <w:sz w:val="31"/>
                <w:szCs w:val="31"/>
                <w:lang w:val="en-US" w:eastAsia="zh-CN"/>
              </w:rPr>
            </w:pPr>
            <w:r>
              <w:rPr>
                <w:rFonts w:hint="eastAsia" w:ascii="仿宋" w:hAnsi="仿宋" w:eastAsia="仿宋" w:cs="仿宋"/>
                <w:b/>
                <w:bCs/>
                <w:spacing w:val="0"/>
                <w:position w:val="0"/>
                <w:sz w:val="31"/>
                <w:szCs w:val="31"/>
                <w:lang w:val="en-US" w:eastAsia="zh-CN"/>
              </w:rPr>
              <w:t>5月2日</w:t>
            </w:r>
          </w:p>
          <w:p>
            <w:pPr>
              <w:pStyle w:val="9"/>
              <w:jc w:val="center"/>
              <w:rPr>
                <w:rFonts w:hint="default" w:ascii="仿宋" w:hAnsi="仿宋" w:eastAsia="仿宋" w:cs="仿宋"/>
                <w:b/>
                <w:bCs/>
                <w:spacing w:val="0"/>
                <w:position w:val="0"/>
                <w:sz w:val="31"/>
                <w:szCs w:val="31"/>
                <w:lang w:val="en-US" w:eastAsia="zh-CN"/>
              </w:rPr>
            </w:pPr>
            <w:r>
              <w:rPr>
                <w:rFonts w:hint="eastAsia" w:ascii="仿宋" w:hAnsi="仿宋" w:eastAsia="仿宋" w:cs="仿宋"/>
                <w:b/>
                <w:bCs/>
                <w:spacing w:val="0"/>
                <w:position w:val="0"/>
                <w:sz w:val="31"/>
                <w:szCs w:val="31"/>
                <w:lang w:val="en-US" w:eastAsia="zh-CN"/>
              </w:rPr>
              <w:t>5月8日</w:t>
            </w:r>
          </w:p>
        </w:tc>
        <w:tc>
          <w:tcPr>
            <w:tcW w:w="1593" w:type="dxa"/>
            <w:vAlign w:val="center"/>
          </w:tcPr>
          <w:p>
            <w:pPr>
              <w:spacing w:before="101" w:line="229" w:lineRule="auto"/>
              <w:jc w:val="center"/>
              <w:rPr>
                <w:rFonts w:hint="default" w:ascii="仿宋" w:hAnsi="仿宋" w:eastAsia="仿宋" w:cs="仿宋"/>
                <w:spacing w:val="0"/>
                <w:position w:val="0"/>
                <w:sz w:val="31"/>
                <w:szCs w:val="31"/>
                <w:lang w:val="en-US" w:eastAsia="zh-CN"/>
                <w14:textOutline w14:w="5793" w14:cap="flat" w14:cmpd="sng">
                  <w14:solidFill>
                    <w14:srgbClr w14:val="000000"/>
                  </w14:solidFill>
                  <w14:prstDash w14:val="solid"/>
                  <w14:miter w14:val="0"/>
                </w14:textOutline>
              </w:rPr>
            </w:pPr>
            <w:r>
              <w:rPr>
                <w:rFonts w:hint="eastAsia" w:ascii="仿宋" w:hAnsi="仿宋" w:eastAsia="仿宋" w:cs="仿宋"/>
                <w:spacing w:val="0"/>
                <w:position w:val="0"/>
                <w:sz w:val="31"/>
                <w:szCs w:val="31"/>
                <w:lang w:val="en-US" w:eastAsia="zh-CN"/>
                <w14:textOutline w14:w="5793" w14:cap="flat" w14:cmpd="sng">
                  <w14:solidFill>
                    <w14:srgbClr w14:val="000000"/>
                  </w14:solidFill>
                  <w14:prstDash w14:val="solid"/>
                  <w14:miter w14:val="0"/>
                </w14:textOutline>
              </w:rPr>
              <w:t>严国峰</w:t>
            </w:r>
          </w:p>
        </w:tc>
        <w:tc>
          <w:tcPr>
            <w:tcW w:w="2792" w:type="dxa"/>
            <w:vAlign w:val="center"/>
          </w:tcPr>
          <w:p>
            <w:pPr>
              <w:spacing w:before="101" w:line="229" w:lineRule="auto"/>
              <w:jc w:val="center"/>
              <w:rPr>
                <w:rFonts w:hint="default" w:ascii="仿宋" w:hAnsi="仿宋" w:eastAsia="仿宋" w:cs="仿宋"/>
                <w:spacing w:val="0"/>
                <w:position w:val="0"/>
                <w:sz w:val="31"/>
                <w:szCs w:val="31"/>
                <w:lang w:val="en-US" w:eastAsia="zh-CN"/>
                <w14:textOutline w14:w="5793" w14:cap="flat" w14:cmpd="sng">
                  <w14:solidFill>
                    <w14:srgbClr w14:val="000000"/>
                  </w14:solidFill>
                  <w14:prstDash w14:val="solid"/>
                  <w14:miter w14:val="0"/>
                </w14:textOutline>
              </w:rPr>
            </w:pPr>
            <w:r>
              <w:rPr>
                <w:rFonts w:hint="eastAsia" w:ascii="仿宋" w:hAnsi="仿宋" w:eastAsia="仿宋" w:cs="仿宋"/>
                <w:spacing w:val="0"/>
                <w:position w:val="0"/>
                <w:sz w:val="31"/>
                <w:szCs w:val="31"/>
                <w:lang w:val="en-US" w:eastAsia="zh-CN"/>
                <w14:textOutline w14:w="5793" w14:cap="flat" w14:cmpd="sng">
                  <w14:solidFill>
                    <w14:srgbClr w14:val="000000"/>
                  </w14:solidFill>
                  <w14:prstDash w14:val="solid"/>
                  <w14:miter w14:val="0"/>
                </w14:textOutline>
              </w:rPr>
              <w:t>18627172258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763" w:type="dxa"/>
            <w:vAlign w:val="center"/>
          </w:tcPr>
          <w:p>
            <w:pPr>
              <w:spacing w:before="101" w:line="228" w:lineRule="auto"/>
              <w:jc w:val="center"/>
              <w:rPr>
                <w:rFonts w:ascii="仿宋" w:hAnsi="仿宋" w:eastAsia="仿宋" w:cs="仿宋"/>
                <w:spacing w:val="0"/>
                <w:position w:val="0"/>
                <w:sz w:val="31"/>
                <w:szCs w:val="31"/>
              </w:rPr>
            </w:pPr>
            <w:r>
              <w:rPr>
                <w:rFonts w:ascii="仿宋" w:hAnsi="仿宋" w:eastAsia="仿宋" w:cs="仿宋"/>
                <w:spacing w:val="0"/>
                <w:position w:val="0"/>
                <w:sz w:val="31"/>
                <w:szCs w:val="31"/>
                <w14:textOutline w14:w="5793" w14:cap="flat" w14:cmpd="sng">
                  <w14:solidFill>
                    <w14:srgbClr w14:val="000000"/>
                  </w14:solidFill>
                  <w14:prstDash w14:val="solid"/>
                  <w14:miter w14:val="0"/>
                </w14:textOutline>
              </w:rPr>
              <w:t>第四组</w:t>
            </w:r>
          </w:p>
        </w:tc>
        <w:tc>
          <w:tcPr>
            <w:tcW w:w="3059" w:type="dxa"/>
            <w:vAlign w:val="center"/>
          </w:tcPr>
          <w:p>
            <w:pPr>
              <w:spacing w:before="101" w:line="229" w:lineRule="auto"/>
              <w:jc w:val="center"/>
              <w:rPr>
                <w:rFonts w:ascii="仿宋" w:hAnsi="仿宋" w:eastAsia="仿宋" w:cs="仿宋"/>
                <w:spacing w:val="0"/>
                <w:position w:val="0"/>
                <w:sz w:val="31"/>
                <w:szCs w:val="31"/>
              </w:rPr>
            </w:pPr>
            <w:r>
              <w:rPr>
                <w:rFonts w:ascii="仿宋" w:hAnsi="仿宋" w:eastAsia="仿宋" w:cs="仿宋"/>
                <w:spacing w:val="0"/>
                <w:position w:val="0"/>
                <w:sz w:val="31"/>
                <w:szCs w:val="31"/>
                <w14:textOutline w14:w="5793" w14:cap="flat" w14:cmpd="sng">
                  <w14:solidFill>
                    <w14:srgbClr w14:val="000000"/>
                  </w14:solidFill>
                  <w14:prstDash w14:val="solid"/>
                  <w14:miter w14:val="0"/>
                </w14:textOutline>
              </w:rPr>
              <w:t>道路运输</w:t>
            </w:r>
          </w:p>
        </w:tc>
        <w:tc>
          <w:tcPr>
            <w:tcW w:w="2145" w:type="dxa"/>
            <w:vAlign w:val="center"/>
          </w:tcPr>
          <w:p>
            <w:pPr>
              <w:spacing w:before="101" w:line="229" w:lineRule="auto"/>
              <w:jc w:val="center"/>
              <w:rPr>
                <w:rFonts w:ascii="仿宋" w:hAnsi="仿宋" w:eastAsia="仿宋" w:cs="仿宋"/>
                <w:color w:val="0000FF"/>
                <w:spacing w:val="0"/>
                <w:position w:val="0"/>
                <w:sz w:val="31"/>
                <w:szCs w:val="31"/>
              </w:rPr>
            </w:pPr>
            <w:r>
              <w:rPr>
                <w:rFonts w:hint="eastAsia" w:ascii="仿宋" w:hAnsi="仿宋" w:eastAsia="仿宋" w:cs="仿宋"/>
                <w:color w:val="0000FF"/>
                <w:spacing w:val="0"/>
                <w:position w:val="0"/>
                <w:sz w:val="31"/>
                <w:szCs w:val="31"/>
                <w14:textOutline w14:w="5793" w14:cap="flat" w14:cmpd="sng">
                  <w14:solidFill>
                    <w14:srgbClr w14:val="000000"/>
                  </w14:solidFill>
                  <w14:prstDash w14:val="solid"/>
                  <w14:miter w14:val="0"/>
                </w14:textOutline>
              </w:rPr>
              <w:t>胡毅峰</w:t>
            </w:r>
          </w:p>
        </w:tc>
        <w:tc>
          <w:tcPr>
            <w:tcW w:w="2639" w:type="dxa"/>
            <w:vAlign w:val="center"/>
          </w:tcPr>
          <w:p>
            <w:pPr>
              <w:pStyle w:val="9"/>
              <w:jc w:val="center"/>
              <w:rPr>
                <w:rFonts w:hint="eastAsia" w:ascii="仿宋" w:hAnsi="仿宋" w:eastAsia="仿宋" w:cs="仿宋"/>
                <w:b/>
                <w:bCs/>
                <w:spacing w:val="0"/>
                <w:position w:val="0"/>
                <w:sz w:val="31"/>
                <w:szCs w:val="31"/>
                <w:lang w:val="en-US" w:eastAsia="zh-CN"/>
              </w:rPr>
            </w:pPr>
            <w:r>
              <w:rPr>
                <w:rFonts w:hint="eastAsia" w:ascii="仿宋" w:hAnsi="仿宋" w:eastAsia="仿宋" w:cs="仿宋"/>
                <w:b/>
                <w:bCs/>
                <w:spacing w:val="0"/>
                <w:position w:val="0"/>
                <w:sz w:val="31"/>
                <w:szCs w:val="31"/>
                <w:lang w:val="en-US" w:eastAsia="zh-CN"/>
              </w:rPr>
              <w:t>5月5日</w:t>
            </w:r>
          </w:p>
          <w:p>
            <w:pPr>
              <w:pStyle w:val="9"/>
              <w:jc w:val="center"/>
              <w:rPr>
                <w:rFonts w:hint="default" w:ascii="仿宋" w:hAnsi="仿宋" w:eastAsia="仿宋" w:cs="仿宋"/>
                <w:b/>
                <w:bCs/>
                <w:spacing w:val="0"/>
                <w:position w:val="0"/>
                <w:sz w:val="31"/>
                <w:szCs w:val="31"/>
                <w:lang w:val="en-US" w:eastAsia="zh-CN"/>
              </w:rPr>
            </w:pPr>
            <w:r>
              <w:rPr>
                <w:rFonts w:hint="eastAsia" w:ascii="仿宋" w:hAnsi="仿宋" w:eastAsia="仿宋" w:cs="仿宋"/>
                <w:b/>
                <w:bCs/>
                <w:spacing w:val="0"/>
                <w:position w:val="0"/>
                <w:sz w:val="31"/>
                <w:szCs w:val="31"/>
                <w:lang w:val="en-US" w:eastAsia="zh-CN"/>
              </w:rPr>
              <w:t>5月11日</w:t>
            </w:r>
          </w:p>
        </w:tc>
        <w:tc>
          <w:tcPr>
            <w:tcW w:w="1593" w:type="dxa"/>
            <w:vAlign w:val="center"/>
          </w:tcPr>
          <w:p>
            <w:pPr>
              <w:spacing w:before="101" w:line="229" w:lineRule="auto"/>
              <w:jc w:val="center"/>
              <w:rPr>
                <w:rFonts w:hint="eastAsia" w:ascii="仿宋" w:hAnsi="仿宋" w:eastAsia="仿宋" w:cs="仿宋"/>
                <w:spacing w:val="0"/>
                <w:position w:val="0"/>
                <w:sz w:val="31"/>
                <w:szCs w:val="31"/>
                <w:lang w:val="en-US" w:eastAsia="zh-CN"/>
                <w14:textOutline w14:w="5793" w14:cap="flat" w14:cmpd="sng">
                  <w14:solidFill>
                    <w14:srgbClr w14:val="000000"/>
                  </w14:solidFill>
                  <w14:prstDash w14:val="solid"/>
                  <w14:miter w14:val="0"/>
                </w14:textOutline>
              </w:rPr>
            </w:pPr>
            <w:r>
              <w:rPr>
                <w:rFonts w:hint="eastAsia" w:ascii="仿宋" w:hAnsi="仿宋" w:eastAsia="仿宋" w:cs="仿宋"/>
                <w:spacing w:val="0"/>
                <w:position w:val="0"/>
                <w:sz w:val="31"/>
                <w:szCs w:val="31"/>
                <w:lang w:val="en-US" w:eastAsia="zh-CN"/>
                <w14:textOutline w14:w="5793" w14:cap="flat" w14:cmpd="sng">
                  <w14:solidFill>
                    <w14:srgbClr w14:val="000000"/>
                  </w14:solidFill>
                  <w14:prstDash w14:val="solid"/>
                  <w14:miter w14:val="0"/>
                </w14:textOutline>
              </w:rPr>
              <w:t>王彦</w:t>
            </w:r>
          </w:p>
        </w:tc>
        <w:tc>
          <w:tcPr>
            <w:tcW w:w="2792" w:type="dxa"/>
            <w:vAlign w:val="center"/>
          </w:tcPr>
          <w:p>
            <w:pPr>
              <w:spacing w:before="101" w:line="229" w:lineRule="auto"/>
              <w:jc w:val="center"/>
              <w:rPr>
                <w:rFonts w:hint="default" w:ascii="仿宋" w:hAnsi="仿宋" w:eastAsia="仿宋" w:cs="仿宋"/>
                <w:spacing w:val="0"/>
                <w:position w:val="0"/>
                <w:sz w:val="31"/>
                <w:szCs w:val="31"/>
                <w:lang w:val="en-US" w:eastAsia="zh-CN"/>
                <w14:textOutline w14:w="5793" w14:cap="flat" w14:cmpd="sng">
                  <w14:solidFill>
                    <w14:srgbClr w14:val="000000"/>
                  </w14:solidFill>
                  <w14:prstDash w14:val="solid"/>
                  <w14:miter w14:val="0"/>
                </w14:textOutline>
              </w:rPr>
            </w:pPr>
            <w:r>
              <w:rPr>
                <w:rFonts w:hint="eastAsia" w:ascii="仿宋" w:hAnsi="仿宋" w:eastAsia="仿宋" w:cs="仿宋"/>
                <w:spacing w:val="0"/>
                <w:position w:val="0"/>
                <w:sz w:val="31"/>
                <w:szCs w:val="31"/>
                <w:lang w:val="en-US" w:eastAsia="zh-CN"/>
                <w14:textOutline w14:w="5793" w14:cap="flat" w14:cmpd="sng">
                  <w14:solidFill>
                    <w14:srgbClr w14:val="000000"/>
                  </w14:solidFill>
                  <w14:prstDash w14:val="solid"/>
                  <w14:miter w14:val="0"/>
                </w14:textOutline>
              </w:rPr>
              <w:t>13260696478</w:t>
            </w:r>
          </w:p>
        </w:tc>
      </w:tr>
    </w:tbl>
    <w:p>
      <w:pPr>
        <w:rPr>
          <w:rFonts w:ascii="Arial"/>
          <w:spacing w:val="0"/>
          <w:position w:val="0"/>
          <w:sz w:val="21"/>
        </w:rPr>
      </w:pPr>
    </w:p>
    <w:p>
      <w:pPr>
        <w:rPr>
          <w:spacing w:val="0"/>
          <w:position w:val="0"/>
        </w:rPr>
        <w:sectPr>
          <w:pgSz w:w="16838" w:h="11906"/>
          <w:pgMar w:top="400" w:right="1422" w:bottom="0" w:left="1418" w:header="0" w:footer="0" w:gutter="0"/>
          <w:cols w:space="720" w:num="1"/>
        </w:sectPr>
      </w:pPr>
    </w:p>
    <w:p>
      <w:pPr>
        <w:rPr>
          <w:spacing w:val="0"/>
          <w:position w:val="0"/>
        </w:rPr>
      </w:pPr>
    </w:p>
    <w:p>
      <w:pPr>
        <w:rPr>
          <w:spacing w:val="0"/>
          <w:position w:val="0"/>
        </w:rPr>
      </w:pPr>
    </w:p>
    <w:p>
      <w:pPr>
        <w:rPr>
          <w:spacing w:val="0"/>
          <w:position w:val="0"/>
        </w:rPr>
      </w:pPr>
    </w:p>
    <w:p>
      <w:pPr>
        <w:rPr>
          <w:spacing w:val="0"/>
          <w:position w:val="0"/>
        </w:rPr>
      </w:pPr>
    </w:p>
    <w:p>
      <w:pPr>
        <w:rPr>
          <w:spacing w:val="0"/>
          <w:position w:val="0"/>
        </w:rPr>
      </w:pPr>
    </w:p>
    <w:p>
      <w:pPr>
        <w:spacing w:line="192" w:lineRule="exact"/>
        <w:rPr>
          <w:spacing w:val="0"/>
          <w:position w:val="0"/>
        </w:rPr>
      </w:pPr>
    </w:p>
    <w:tbl>
      <w:tblPr>
        <w:tblStyle w:val="8"/>
        <w:tblW w:w="139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3"/>
        <w:gridCol w:w="3059"/>
        <w:gridCol w:w="2145"/>
        <w:gridCol w:w="2639"/>
        <w:gridCol w:w="1593"/>
        <w:gridCol w:w="27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3" w:hRule="atLeast"/>
        </w:trPr>
        <w:tc>
          <w:tcPr>
            <w:tcW w:w="1763" w:type="dxa"/>
            <w:vAlign w:val="center"/>
          </w:tcPr>
          <w:p>
            <w:pPr>
              <w:spacing w:before="101" w:line="228" w:lineRule="auto"/>
              <w:jc w:val="center"/>
              <w:rPr>
                <w:rFonts w:ascii="仿宋" w:hAnsi="仿宋" w:eastAsia="仿宋" w:cs="仿宋"/>
                <w:spacing w:val="0"/>
                <w:position w:val="0"/>
                <w:sz w:val="31"/>
                <w:szCs w:val="31"/>
              </w:rPr>
            </w:pPr>
            <w:r>
              <w:rPr>
                <w:rFonts w:ascii="仿宋" w:hAnsi="仿宋" w:eastAsia="仿宋" w:cs="仿宋"/>
                <w:spacing w:val="0"/>
                <w:position w:val="0"/>
                <w:sz w:val="31"/>
                <w:szCs w:val="31"/>
                <w14:textOutline w14:w="5793" w14:cap="flat" w14:cmpd="sng">
                  <w14:solidFill>
                    <w14:srgbClr w14:val="000000"/>
                  </w14:solidFill>
                  <w14:prstDash w14:val="solid"/>
                  <w14:miter w14:val="0"/>
                </w14:textOutline>
              </w:rPr>
              <w:t>第五组</w:t>
            </w:r>
          </w:p>
        </w:tc>
        <w:tc>
          <w:tcPr>
            <w:tcW w:w="3059" w:type="dxa"/>
            <w:vAlign w:val="center"/>
          </w:tcPr>
          <w:p>
            <w:pPr>
              <w:spacing w:before="101" w:line="228" w:lineRule="auto"/>
              <w:jc w:val="center"/>
              <w:rPr>
                <w:rFonts w:ascii="仿宋" w:hAnsi="仿宋" w:eastAsia="仿宋" w:cs="仿宋"/>
                <w:spacing w:val="0"/>
                <w:position w:val="0"/>
                <w:sz w:val="31"/>
                <w:szCs w:val="31"/>
              </w:rPr>
            </w:pPr>
            <w:r>
              <w:rPr>
                <w:rFonts w:ascii="仿宋" w:hAnsi="仿宋" w:eastAsia="仿宋" w:cs="仿宋"/>
                <w:spacing w:val="0"/>
                <w:position w:val="0"/>
                <w:sz w:val="31"/>
                <w:szCs w:val="31"/>
                <w14:textOutline w14:w="5793" w14:cap="flat" w14:cmpd="sng">
                  <w14:solidFill>
                    <w14:srgbClr w14:val="000000"/>
                  </w14:solidFill>
                  <w14:prstDash w14:val="solid"/>
                  <w14:miter w14:val="0"/>
                </w14:textOutline>
              </w:rPr>
              <w:t>办公楼</w:t>
            </w:r>
          </w:p>
        </w:tc>
        <w:tc>
          <w:tcPr>
            <w:tcW w:w="2145" w:type="dxa"/>
            <w:vAlign w:val="center"/>
          </w:tcPr>
          <w:p>
            <w:pPr>
              <w:spacing w:before="101" w:line="227" w:lineRule="auto"/>
              <w:jc w:val="center"/>
              <w:rPr>
                <w:rFonts w:ascii="仿宋" w:hAnsi="仿宋" w:eastAsia="仿宋" w:cs="仿宋"/>
                <w:spacing w:val="0"/>
                <w:position w:val="0"/>
                <w:sz w:val="31"/>
                <w:szCs w:val="31"/>
              </w:rPr>
            </w:pPr>
            <w:r>
              <w:rPr>
                <w:rFonts w:ascii="仿宋" w:hAnsi="仿宋" w:eastAsia="仿宋" w:cs="仿宋"/>
                <w:spacing w:val="0"/>
                <w:position w:val="0"/>
                <w:sz w:val="31"/>
                <w:szCs w:val="31"/>
                <w14:textOutline w14:w="5793" w14:cap="flat" w14:cmpd="sng">
                  <w14:solidFill>
                    <w14:srgbClr w14:val="000000"/>
                  </w14:solidFill>
                  <w14:prstDash w14:val="solid"/>
                  <w14:miter w14:val="0"/>
                </w14:textOutline>
              </w:rPr>
              <w:t>宋玉玲</w:t>
            </w:r>
          </w:p>
        </w:tc>
        <w:tc>
          <w:tcPr>
            <w:tcW w:w="2639" w:type="dxa"/>
            <w:vAlign w:val="top"/>
          </w:tcPr>
          <w:p>
            <w:pPr>
              <w:spacing w:before="73" w:line="229" w:lineRule="auto"/>
              <w:jc w:val="center"/>
              <w:rPr>
                <w:rFonts w:hint="eastAsia" w:ascii="仿宋" w:hAnsi="仿宋" w:eastAsia="仿宋" w:cs="仿宋"/>
                <w:b/>
                <w:bCs/>
                <w:spacing w:val="0"/>
                <w:position w:val="0"/>
                <w:sz w:val="31"/>
                <w:szCs w:val="31"/>
              </w:rPr>
            </w:pPr>
            <w:r>
              <w:rPr>
                <w:rFonts w:hint="eastAsia" w:ascii="仿宋" w:hAnsi="仿宋" w:eastAsia="仿宋" w:cs="仿宋"/>
                <w:b/>
                <w:bCs/>
                <w:spacing w:val="0"/>
                <w:position w:val="0"/>
                <w:sz w:val="31"/>
                <w:szCs w:val="31"/>
              </w:rPr>
              <w:t>4月25日</w:t>
            </w:r>
          </w:p>
          <w:p>
            <w:pPr>
              <w:spacing w:before="73" w:line="229" w:lineRule="auto"/>
              <w:jc w:val="center"/>
              <w:rPr>
                <w:rFonts w:hint="eastAsia" w:ascii="仿宋" w:hAnsi="仿宋" w:eastAsia="仿宋" w:cs="仿宋"/>
                <w:b/>
                <w:bCs/>
                <w:spacing w:val="0"/>
                <w:position w:val="0"/>
                <w:sz w:val="31"/>
                <w:szCs w:val="31"/>
              </w:rPr>
            </w:pPr>
            <w:r>
              <w:rPr>
                <w:rFonts w:hint="eastAsia" w:ascii="仿宋" w:hAnsi="仿宋" w:eastAsia="仿宋" w:cs="仿宋"/>
                <w:b/>
                <w:bCs/>
                <w:spacing w:val="0"/>
                <w:position w:val="0"/>
                <w:sz w:val="31"/>
                <w:szCs w:val="31"/>
              </w:rPr>
              <w:t>5月1日</w:t>
            </w:r>
          </w:p>
          <w:p>
            <w:pPr>
              <w:spacing w:before="73" w:line="229" w:lineRule="auto"/>
              <w:jc w:val="center"/>
              <w:rPr>
                <w:rFonts w:ascii="仿宋" w:hAnsi="仿宋" w:eastAsia="仿宋" w:cs="仿宋"/>
                <w:spacing w:val="0"/>
                <w:position w:val="0"/>
                <w:sz w:val="31"/>
                <w:szCs w:val="31"/>
              </w:rPr>
            </w:pPr>
            <w:r>
              <w:rPr>
                <w:rFonts w:hint="eastAsia" w:ascii="仿宋" w:hAnsi="仿宋" w:eastAsia="仿宋" w:cs="仿宋"/>
                <w:b/>
                <w:bCs/>
                <w:spacing w:val="0"/>
                <w:position w:val="0"/>
                <w:sz w:val="31"/>
                <w:szCs w:val="31"/>
              </w:rPr>
              <w:t>5月14日</w:t>
            </w:r>
          </w:p>
        </w:tc>
        <w:tc>
          <w:tcPr>
            <w:tcW w:w="1593" w:type="dxa"/>
            <w:vAlign w:val="center"/>
          </w:tcPr>
          <w:p>
            <w:pPr>
              <w:spacing w:before="101" w:line="229" w:lineRule="auto"/>
              <w:jc w:val="center"/>
              <w:rPr>
                <w:rFonts w:hint="eastAsia" w:ascii="仿宋" w:hAnsi="仿宋" w:eastAsia="仿宋" w:cs="仿宋"/>
                <w:spacing w:val="0"/>
                <w:position w:val="0"/>
                <w:sz w:val="31"/>
                <w:szCs w:val="31"/>
                <w:lang w:val="en-US" w:eastAsia="zh-CN"/>
                <w14:textOutline w14:w="5793" w14:cap="flat" w14:cmpd="sng">
                  <w14:solidFill>
                    <w14:srgbClr w14:val="000000"/>
                  </w14:solidFill>
                  <w14:prstDash w14:val="solid"/>
                  <w14:miter w14:val="0"/>
                </w14:textOutline>
              </w:rPr>
            </w:pPr>
            <w:r>
              <w:rPr>
                <w:rFonts w:hint="eastAsia" w:ascii="仿宋" w:hAnsi="仿宋" w:eastAsia="仿宋" w:cs="仿宋"/>
                <w:spacing w:val="0"/>
                <w:position w:val="0"/>
                <w:sz w:val="31"/>
                <w:szCs w:val="31"/>
                <w:lang w:val="en-US" w:eastAsia="zh-CN"/>
                <w14:textOutline w14:w="5793" w14:cap="flat" w14:cmpd="sng">
                  <w14:solidFill>
                    <w14:srgbClr w14:val="000000"/>
                  </w14:solidFill>
                  <w14:prstDash w14:val="solid"/>
                  <w14:miter w14:val="0"/>
                </w14:textOutline>
              </w:rPr>
              <w:t>李胜华</w:t>
            </w:r>
          </w:p>
        </w:tc>
        <w:tc>
          <w:tcPr>
            <w:tcW w:w="2792" w:type="dxa"/>
            <w:vAlign w:val="center"/>
          </w:tcPr>
          <w:p>
            <w:pPr>
              <w:spacing w:before="101" w:line="229" w:lineRule="auto"/>
              <w:jc w:val="center"/>
              <w:rPr>
                <w:rFonts w:hint="default" w:ascii="仿宋" w:hAnsi="仿宋" w:eastAsia="仿宋" w:cs="仿宋"/>
                <w:spacing w:val="0"/>
                <w:position w:val="0"/>
                <w:sz w:val="31"/>
                <w:szCs w:val="31"/>
                <w:lang w:val="en-US" w:eastAsia="zh-CN"/>
                <w14:textOutline w14:w="5793" w14:cap="flat" w14:cmpd="sng">
                  <w14:solidFill>
                    <w14:srgbClr w14:val="000000"/>
                  </w14:solidFill>
                  <w14:prstDash w14:val="solid"/>
                  <w14:miter w14:val="0"/>
                </w14:textOutline>
              </w:rPr>
            </w:pPr>
            <w:r>
              <w:rPr>
                <w:rFonts w:hint="eastAsia" w:ascii="仿宋" w:hAnsi="仿宋" w:eastAsia="仿宋" w:cs="仿宋"/>
                <w:spacing w:val="0"/>
                <w:position w:val="0"/>
                <w:sz w:val="31"/>
                <w:szCs w:val="31"/>
                <w:lang w:val="en-US" w:eastAsia="zh-CN"/>
                <w14:textOutline w14:w="5793" w14:cap="flat" w14:cmpd="sng">
                  <w14:solidFill>
                    <w14:srgbClr w14:val="000000"/>
                  </w14:solidFill>
                  <w14:prstDash w14:val="solid"/>
                  <w14:miter w14:val="0"/>
                </w14:textOutline>
              </w:rPr>
              <w:t>18162729238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4" w:hRule="atLeast"/>
        </w:trPr>
        <w:tc>
          <w:tcPr>
            <w:tcW w:w="1763" w:type="dxa"/>
            <w:vAlign w:val="center"/>
          </w:tcPr>
          <w:p>
            <w:pPr>
              <w:spacing w:before="101" w:line="228" w:lineRule="auto"/>
              <w:jc w:val="center"/>
              <w:rPr>
                <w:rFonts w:ascii="仿宋" w:hAnsi="仿宋" w:eastAsia="仿宋" w:cs="仿宋"/>
                <w:spacing w:val="0"/>
                <w:position w:val="0"/>
                <w:sz w:val="31"/>
                <w:szCs w:val="31"/>
              </w:rPr>
            </w:pPr>
            <w:r>
              <w:rPr>
                <w:rFonts w:ascii="仿宋" w:hAnsi="仿宋" w:eastAsia="仿宋" w:cs="仿宋"/>
                <w:spacing w:val="0"/>
                <w:position w:val="0"/>
                <w:sz w:val="31"/>
                <w:szCs w:val="31"/>
                <w14:textOutline w14:w="5793" w14:cap="flat" w14:cmpd="sng">
                  <w14:solidFill>
                    <w14:srgbClr w14:val="000000"/>
                  </w14:solidFill>
                  <w14:prstDash w14:val="solid"/>
                  <w14:miter w14:val="0"/>
                </w14:textOutline>
              </w:rPr>
              <w:t>第六组</w:t>
            </w:r>
          </w:p>
        </w:tc>
        <w:tc>
          <w:tcPr>
            <w:tcW w:w="3059" w:type="dxa"/>
            <w:vAlign w:val="center"/>
          </w:tcPr>
          <w:p>
            <w:pPr>
              <w:spacing w:before="101" w:line="229" w:lineRule="auto"/>
              <w:jc w:val="center"/>
              <w:rPr>
                <w:rFonts w:ascii="仿宋" w:hAnsi="仿宋" w:eastAsia="仿宋" w:cs="仿宋"/>
                <w:spacing w:val="0"/>
                <w:position w:val="0"/>
                <w:sz w:val="31"/>
                <w:szCs w:val="31"/>
              </w:rPr>
            </w:pPr>
            <w:r>
              <w:rPr>
                <w:rFonts w:ascii="仿宋" w:hAnsi="仿宋" w:eastAsia="仿宋" w:cs="仿宋"/>
                <w:spacing w:val="0"/>
                <w:position w:val="0"/>
                <w:sz w:val="31"/>
                <w:szCs w:val="31"/>
                <w14:textOutline w14:w="5793" w14:cap="flat" w14:cmpd="sng">
                  <w14:solidFill>
                    <w14:srgbClr w14:val="000000"/>
                  </w14:solidFill>
                  <w14:prstDash w14:val="solid"/>
                  <w14:miter w14:val="0"/>
                </w14:textOutline>
              </w:rPr>
              <w:t>户外广告、渣土运输</w:t>
            </w:r>
          </w:p>
        </w:tc>
        <w:tc>
          <w:tcPr>
            <w:tcW w:w="2145" w:type="dxa"/>
            <w:vAlign w:val="center"/>
          </w:tcPr>
          <w:p>
            <w:pPr>
              <w:spacing w:before="101" w:line="227" w:lineRule="auto"/>
              <w:jc w:val="center"/>
              <w:rPr>
                <w:rFonts w:ascii="仿宋" w:hAnsi="仿宋" w:eastAsia="仿宋" w:cs="仿宋"/>
                <w:spacing w:val="0"/>
                <w:position w:val="0"/>
                <w:sz w:val="31"/>
                <w:szCs w:val="31"/>
              </w:rPr>
            </w:pPr>
            <w:r>
              <w:rPr>
                <w:rFonts w:ascii="仿宋" w:hAnsi="仿宋" w:eastAsia="仿宋" w:cs="仿宋"/>
                <w:spacing w:val="0"/>
                <w:position w:val="0"/>
                <w:sz w:val="31"/>
                <w:szCs w:val="31"/>
                <w14:textOutline w14:w="5793" w14:cap="flat" w14:cmpd="sng">
                  <w14:solidFill>
                    <w14:srgbClr w14:val="000000"/>
                  </w14:solidFill>
                  <w14:prstDash w14:val="solid"/>
                  <w14:miter w14:val="0"/>
                </w14:textOutline>
              </w:rPr>
              <w:t>杨</w:t>
            </w:r>
            <w:r>
              <w:rPr>
                <w:rFonts w:ascii="仿宋" w:hAnsi="仿宋" w:eastAsia="仿宋" w:cs="仿宋"/>
                <w:spacing w:val="0"/>
                <w:position w:val="0"/>
                <w:sz w:val="31"/>
                <w:szCs w:val="31"/>
              </w:rPr>
              <w:t xml:space="preserve"> </w:t>
            </w:r>
            <w:r>
              <w:rPr>
                <w:rFonts w:ascii="仿宋" w:hAnsi="仿宋" w:eastAsia="仿宋" w:cs="仿宋"/>
                <w:spacing w:val="0"/>
                <w:position w:val="0"/>
                <w:sz w:val="31"/>
                <w:szCs w:val="31"/>
                <w14:textOutline w14:w="5793" w14:cap="flat" w14:cmpd="sng">
                  <w14:solidFill>
                    <w14:srgbClr w14:val="000000"/>
                  </w14:solidFill>
                  <w14:prstDash w14:val="solid"/>
                  <w14:miter w14:val="0"/>
                </w14:textOutline>
              </w:rPr>
              <w:t>峻</w:t>
            </w:r>
          </w:p>
        </w:tc>
        <w:tc>
          <w:tcPr>
            <w:tcW w:w="2639" w:type="dxa"/>
            <w:vAlign w:val="top"/>
          </w:tcPr>
          <w:p>
            <w:pPr>
              <w:spacing w:line="320" w:lineRule="auto"/>
              <w:jc w:val="center"/>
              <w:rPr>
                <w:rFonts w:hint="eastAsia" w:ascii="仿宋" w:hAnsi="仿宋" w:eastAsia="仿宋" w:cs="仿宋"/>
                <w:b/>
                <w:bCs/>
                <w:spacing w:val="0"/>
                <w:position w:val="0"/>
                <w:sz w:val="31"/>
                <w:szCs w:val="31"/>
              </w:rPr>
            </w:pPr>
            <w:r>
              <w:rPr>
                <w:rFonts w:hint="eastAsia" w:ascii="仿宋" w:hAnsi="仿宋" w:eastAsia="仿宋" w:cs="仿宋"/>
                <w:b/>
                <w:bCs/>
                <w:spacing w:val="0"/>
                <w:position w:val="0"/>
                <w:sz w:val="31"/>
                <w:szCs w:val="31"/>
              </w:rPr>
              <w:t>4月27日</w:t>
            </w:r>
          </w:p>
          <w:p>
            <w:pPr>
              <w:spacing w:line="320" w:lineRule="auto"/>
              <w:jc w:val="center"/>
              <w:rPr>
                <w:rFonts w:hint="eastAsia" w:ascii="仿宋" w:hAnsi="仿宋" w:eastAsia="仿宋" w:cs="仿宋"/>
                <w:b/>
                <w:bCs/>
                <w:spacing w:val="0"/>
                <w:position w:val="0"/>
                <w:sz w:val="31"/>
                <w:szCs w:val="31"/>
              </w:rPr>
            </w:pPr>
            <w:r>
              <w:rPr>
                <w:rFonts w:hint="eastAsia" w:ascii="仿宋" w:hAnsi="仿宋" w:eastAsia="仿宋" w:cs="仿宋"/>
                <w:b/>
                <w:bCs/>
                <w:spacing w:val="0"/>
                <w:position w:val="0"/>
                <w:sz w:val="31"/>
                <w:szCs w:val="31"/>
              </w:rPr>
              <w:t>5月3日</w:t>
            </w:r>
          </w:p>
          <w:p>
            <w:pPr>
              <w:spacing w:line="320" w:lineRule="auto"/>
              <w:jc w:val="center"/>
              <w:rPr>
                <w:rFonts w:hint="eastAsia" w:ascii="仿宋" w:hAnsi="仿宋" w:eastAsia="仿宋" w:cs="仿宋"/>
                <w:b/>
                <w:bCs/>
                <w:spacing w:val="0"/>
                <w:position w:val="0"/>
                <w:sz w:val="31"/>
                <w:szCs w:val="31"/>
              </w:rPr>
            </w:pPr>
            <w:r>
              <w:rPr>
                <w:rFonts w:hint="eastAsia" w:ascii="仿宋" w:hAnsi="仿宋" w:eastAsia="仿宋" w:cs="仿宋"/>
                <w:b/>
                <w:bCs/>
                <w:spacing w:val="0"/>
                <w:position w:val="0"/>
                <w:sz w:val="31"/>
                <w:szCs w:val="31"/>
              </w:rPr>
              <w:t>5月9日</w:t>
            </w:r>
          </w:p>
          <w:p>
            <w:pPr>
              <w:spacing w:line="320" w:lineRule="auto"/>
              <w:jc w:val="center"/>
              <w:rPr>
                <w:rFonts w:ascii="仿宋" w:hAnsi="仿宋" w:eastAsia="仿宋" w:cs="仿宋"/>
                <w:spacing w:val="0"/>
                <w:position w:val="0"/>
                <w:sz w:val="31"/>
                <w:szCs w:val="31"/>
              </w:rPr>
            </w:pPr>
            <w:r>
              <w:rPr>
                <w:rFonts w:hint="eastAsia" w:ascii="仿宋" w:hAnsi="仿宋" w:eastAsia="仿宋" w:cs="仿宋"/>
                <w:b/>
                <w:bCs/>
                <w:spacing w:val="0"/>
                <w:position w:val="0"/>
                <w:sz w:val="31"/>
                <w:szCs w:val="31"/>
              </w:rPr>
              <w:t>5月15日</w:t>
            </w:r>
          </w:p>
        </w:tc>
        <w:tc>
          <w:tcPr>
            <w:tcW w:w="1593" w:type="dxa"/>
            <w:vAlign w:val="center"/>
          </w:tcPr>
          <w:p>
            <w:pPr>
              <w:spacing w:before="101" w:line="229" w:lineRule="auto"/>
              <w:jc w:val="center"/>
              <w:rPr>
                <w:rFonts w:hint="eastAsia" w:ascii="仿宋" w:hAnsi="仿宋" w:eastAsia="仿宋" w:cs="仿宋"/>
                <w:spacing w:val="0"/>
                <w:position w:val="0"/>
                <w:sz w:val="31"/>
                <w:szCs w:val="31"/>
                <w:lang w:val="en-US" w:eastAsia="zh-CN"/>
                <w14:textOutline w14:w="5793" w14:cap="flat" w14:cmpd="sng">
                  <w14:solidFill>
                    <w14:srgbClr w14:val="000000"/>
                  </w14:solidFill>
                  <w14:prstDash w14:val="solid"/>
                  <w14:miter w14:val="0"/>
                </w14:textOutline>
              </w:rPr>
            </w:pPr>
            <w:r>
              <w:rPr>
                <w:rFonts w:hint="eastAsia" w:ascii="仿宋" w:hAnsi="仿宋" w:eastAsia="仿宋" w:cs="仿宋"/>
                <w:spacing w:val="0"/>
                <w:position w:val="0"/>
                <w:sz w:val="31"/>
                <w:szCs w:val="31"/>
                <w:lang w:val="en-US" w:eastAsia="zh-CN"/>
                <w14:textOutline w14:w="5793" w14:cap="flat" w14:cmpd="sng">
                  <w14:solidFill>
                    <w14:srgbClr w14:val="000000"/>
                  </w14:solidFill>
                  <w14:prstDash w14:val="solid"/>
                  <w14:miter w14:val="0"/>
                </w14:textOutline>
              </w:rPr>
              <w:t>田勇峰</w:t>
            </w:r>
          </w:p>
        </w:tc>
        <w:tc>
          <w:tcPr>
            <w:tcW w:w="2792" w:type="dxa"/>
            <w:vAlign w:val="center"/>
          </w:tcPr>
          <w:p>
            <w:pPr>
              <w:spacing w:before="101" w:line="229" w:lineRule="auto"/>
              <w:jc w:val="center"/>
              <w:rPr>
                <w:rFonts w:hint="default" w:ascii="仿宋" w:hAnsi="仿宋" w:eastAsia="仿宋" w:cs="仿宋"/>
                <w:spacing w:val="0"/>
                <w:position w:val="0"/>
                <w:sz w:val="31"/>
                <w:szCs w:val="31"/>
                <w:lang w:val="en-US" w:eastAsia="zh-CN"/>
                <w14:textOutline w14:w="5793" w14:cap="flat" w14:cmpd="sng">
                  <w14:solidFill>
                    <w14:srgbClr w14:val="000000"/>
                  </w14:solidFill>
                  <w14:prstDash w14:val="solid"/>
                  <w14:miter w14:val="0"/>
                </w14:textOutline>
              </w:rPr>
            </w:pPr>
            <w:r>
              <w:rPr>
                <w:rFonts w:hint="eastAsia" w:ascii="仿宋" w:hAnsi="仿宋" w:eastAsia="仿宋" w:cs="仿宋"/>
                <w:spacing w:val="0"/>
                <w:position w:val="0"/>
                <w:sz w:val="31"/>
                <w:szCs w:val="31"/>
                <w:lang w:val="en-US" w:eastAsia="zh-CN"/>
                <w14:textOutline w14:w="5793" w14:cap="flat" w14:cmpd="sng">
                  <w14:solidFill>
                    <w14:srgbClr w14:val="000000"/>
                  </w14:solidFill>
                  <w14:prstDash w14:val="solid"/>
                  <w14:miter w14:val="0"/>
                </w14:textOutline>
              </w:rPr>
              <w:t>13971090401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0" w:hRule="atLeast"/>
        </w:trPr>
        <w:tc>
          <w:tcPr>
            <w:tcW w:w="1763" w:type="dxa"/>
            <w:vAlign w:val="center"/>
          </w:tcPr>
          <w:p>
            <w:pPr>
              <w:spacing w:before="100" w:line="228" w:lineRule="auto"/>
              <w:jc w:val="center"/>
              <w:rPr>
                <w:rFonts w:ascii="仿宋" w:hAnsi="仿宋" w:eastAsia="仿宋" w:cs="仿宋"/>
                <w:spacing w:val="0"/>
                <w:position w:val="0"/>
                <w:sz w:val="31"/>
                <w:szCs w:val="31"/>
              </w:rPr>
            </w:pPr>
            <w:r>
              <w:rPr>
                <w:rFonts w:ascii="仿宋" w:hAnsi="仿宋" w:eastAsia="仿宋" w:cs="仿宋"/>
                <w:spacing w:val="0"/>
                <w:position w:val="0"/>
                <w:sz w:val="31"/>
                <w:szCs w:val="31"/>
                <w14:textOutline w14:w="5793" w14:cap="flat" w14:cmpd="sng">
                  <w14:solidFill>
                    <w14:srgbClr w14:val="000000"/>
                  </w14:solidFill>
                  <w14:prstDash w14:val="solid"/>
                  <w14:miter w14:val="0"/>
                </w14:textOutline>
              </w:rPr>
              <w:t>第七组</w:t>
            </w:r>
          </w:p>
        </w:tc>
        <w:tc>
          <w:tcPr>
            <w:tcW w:w="3059" w:type="dxa"/>
            <w:vAlign w:val="center"/>
          </w:tcPr>
          <w:p>
            <w:pPr>
              <w:spacing w:before="101" w:line="229" w:lineRule="auto"/>
              <w:jc w:val="center"/>
              <w:rPr>
                <w:rFonts w:ascii="仿宋" w:hAnsi="仿宋" w:eastAsia="仿宋" w:cs="仿宋"/>
                <w:spacing w:val="0"/>
                <w:position w:val="0"/>
                <w:sz w:val="31"/>
                <w:szCs w:val="31"/>
              </w:rPr>
            </w:pPr>
            <w:r>
              <w:rPr>
                <w:rFonts w:ascii="仿宋" w:hAnsi="仿宋" w:eastAsia="仿宋" w:cs="仿宋"/>
                <w:spacing w:val="0"/>
                <w:position w:val="0"/>
                <w:sz w:val="31"/>
                <w:szCs w:val="31"/>
                <w14:textOutline w14:w="5793" w14:cap="flat" w14:cmpd="sng">
                  <w14:solidFill>
                    <w14:srgbClr w14:val="000000"/>
                  </w14:solidFill>
                  <w14:prstDash w14:val="solid"/>
                  <w14:miter w14:val="0"/>
                </w14:textOutline>
              </w:rPr>
              <w:t>自建房安全</w:t>
            </w:r>
          </w:p>
        </w:tc>
        <w:tc>
          <w:tcPr>
            <w:tcW w:w="2145" w:type="dxa"/>
            <w:vAlign w:val="center"/>
          </w:tcPr>
          <w:p>
            <w:pPr>
              <w:spacing w:before="101" w:line="229" w:lineRule="auto"/>
              <w:jc w:val="center"/>
              <w:rPr>
                <w:rFonts w:ascii="仿宋" w:hAnsi="仿宋" w:eastAsia="仿宋" w:cs="仿宋"/>
                <w:spacing w:val="0"/>
                <w:position w:val="0"/>
                <w:sz w:val="31"/>
                <w:szCs w:val="31"/>
              </w:rPr>
            </w:pPr>
            <w:r>
              <w:rPr>
                <w:rFonts w:ascii="仿宋" w:hAnsi="仿宋" w:eastAsia="仿宋" w:cs="仿宋"/>
                <w:spacing w:val="0"/>
                <w:position w:val="0"/>
                <w:sz w:val="31"/>
                <w:szCs w:val="31"/>
                <w14:textOutline w14:w="5793" w14:cap="flat" w14:cmpd="sng">
                  <w14:solidFill>
                    <w14:srgbClr w14:val="000000"/>
                  </w14:solidFill>
                  <w14:prstDash w14:val="solid"/>
                  <w14:miter w14:val="0"/>
                </w14:textOutline>
              </w:rPr>
              <w:t>雷霓雰</w:t>
            </w:r>
          </w:p>
        </w:tc>
        <w:tc>
          <w:tcPr>
            <w:tcW w:w="2639" w:type="dxa"/>
            <w:vAlign w:val="top"/>
          </w:tcPr>
          <w:p>
            <w:pPr>
              <w:spacing w:before="76" w:line="229" w:lineRule="auto"/>
              <w:jc w:val="center"/>
              <w:rPr>
                <w:rFonts w:hint="eastAsia" w:ascii="仿宋" w:hAnsi="仿宋" w:eastAsia="仿宋" w:cs="仿宋"/>
                <w:b/>
                <w:bCs/>
                <w:spacing w:val="0"/>
                <w:position w:val="0"/>
                <w:sz w:val="31"/>
                <w:szCs w:val="31"/>
              </w:rPr>
            </w:pPr>
            <w:r>
              <w:rPr>
                <w:rFonts w:hint="eastAsia" w:ascii="仿宋" w:hAnsi="仿宋" w:eastAsia="仿宋" w:cs="仿宋"/>
                <w:b/>
                <w:bCs/>
                <w:spacing w:val="0"/>
                <w:position w:val="0"/>
                <w:sz w:val="31"/>
                <w:szCs w:val="31"/>
              </w:rPr>
              <w:t>4月28日</w:t>
            </w:r>
          </w:p>
          <w:p>
            <w:pPr>
              <w:spacing w:before="76" w:line="229" w:lineRule="auto"/>
              <w:jc w:val="center"/>
              <w:rPr>
                <w:rFonts w:hint="eastAsia" w:ascii="仿宋" w:hAnsi="仿宋" w:eastAsia="仿宋" w:cs="仿宋"/>
                <w:b/>
                <w:bCs/>
                <w:spacing w:val="0"/>
                <w:position w:val="0"/>
                <w:sz w:val="31"/>
                <w:szCs w:val="31"/>
              </w:rPr>
            </w:pPr>
            <w:r>
              <w:rPr>
                <w:rFonts w:hint="eastAsia" w:ascii="仿宋" w:hAnsi="仿宋" w:eastAsia="仿宋" w:cs="仿宋"/>
                <w:b/>
                <w:bCs/>
                <w:spacing w:val="0"/>
                <w:position w:val="0"/>
                <w:sz w:val="31"/>
                <w:szCs w:val="31"/>
              </w:rPr>
              <w:t>5月4日</w:t>
            </w:r>
          </w:p>
          <w:p>
            <w:pPr>
              <w:spacing w:before="76" w:line="229" w:lineRule="auto"/>
              <w:jc w:val="center"/>
              <w:rPr>
                <w:rFonts w:ascii="仿宋" w:hAnsi="仿宋" w:eastAsia="仿宋" w:cs="仿宋"/>
                <w:b/>
                <w:bCs/>
                <w:spacing w:val="0"/>
                <w:position w:val="0"/>
                <w:sz w:val="31"/>
                <w:szCs w:val="31"/>
              </w:rPr>
            </w:pPr>
            <w:r>
              <w:rPr>
                <w:rFonts w:hint="eastAsia" w:ascii="仿宋" w:hAnsi="仿宋" w:eastAsia="仿宋" w:cs="仿宋"/>
                <w:b/>
                <w:bCs/>
                <w:spacing w:val="0"/>
                <w:position w:val="0"/>
                <w:sz w:val="31"/>
                <w:szCs w:val="31"/>
              </w:rPr>
              <w:t>5月10日</w:t>
            </w:r>
          </w:p>
        </w:tc>
        <w:tc>
          <w:tcPr>
            <w:tcW w:w="1593" w:type="dxa"/>
            <w:vAlign w:val="center"/>
          </w:tcPr>
          <w:p>
            <w:pPr>
              <w:spacing w:before="101" w:line="229" w:lineRule="auto"/>
              <w:jc w:val="center"/>
              <w:rPr>
                <w:rFonts w:hint="eastAsia" w:ascii="仿宋" w:hAnsi="仿宋" w:eastAsia="仿宋" w:cs="仿宋"/>
                <w:spacing w:val="0"/>
                <w:position w:val="0"/>
                <w:sz w:val="31"/>
                <w:szCs w:val="31"/>
                <w:lang w:val="en-US" w:eastAsia="zh-CN"/>
                <w14:textOutline w14:w="5793" w14:cap="flat" w14:cmpd="sng">
                  <w14:solidFill>
                    <w14:srgbClr w14:val="000000"/>
                  </w14:solidFill>
                  <w14:prstDash w14:val="solid"/>
                  <w14:miter w14:val="0"/>
                </w14:textOutline>
              </w:rPr>
            </w:pPr>
            <w:r>
              <w:rPr>
                <w:rFonts w:hint="eastAsia" w:ascii="仿宋" w:hAnsi="仿宋" w:eastAsia="仿宋" w:cs="仿宋"/>
                <w:spacing w:val="0"/>
                <w:position w:val="0"/>
                <w:sz w:val="31"/>
                <w:szCs w:val="31"/>
                <w:lang w:val="en-US" w:eastAsia="zh-CN"/>
                <w14:textOutline w14:w="5793" w14:cap="flat" w14:cmpd="sng">
                  <w14:solidFill>
                    <w14:srgbClr w14:val="000000"/>
                  </w14:solidFill>
                  <w14:prstDash w14:val="solid"/>
                  <w14:miter w14:val="0"/>
                </w14:textOutline>
              </w:rPr>
              <w:t>甘祥飞</w:t>
            </w:r>
          </w:p>
        </w:tc>
        <w:tc>
          <w:tcPr>
            <w:tcW w:w="2792" w:type="dxa"/>
            <w:vAlign w:val="center"/>
          </w:tcPr>
          <w:p>
            <w:pPr>
              <w:spacing w:before="101" w:line="229" w:lineRule="auto"/>
              <w:jc w:val="center"/>
              <w:rPr>
                <w:rFonts w:hint="default" w:ascii="仿宋" w:hAnsi="仿宋" w:eastAsia="仿宋" w:cs="仿宋"/>
                <w:spacing w:val="0"/>
                <w:position w:val="0"/>
                <w:sz w:val="31"/>
                <w:szCs w:val="31"/>
                <w:lang w:val="en-US" w:eastAsia="zh-CN"/>
                <w14:textOutline w14:w="5793" w14:cap="flat" w14:cmpd="sng">
                  <w14:solidFill>
                    <w14:srgbClr w14:val="000000"/>
                  </w14:solidFill>
                  <w14:prstDash w14:val="solid"/>
                  <w14:miter w14:val="0"/>
                </w14:textOutline>
              </w:rPr>
            </w:pPr>
            <w:r>
              <w:rPr>
                <w:rFonts w:hint="eastAsia" w:ascii="仿宋" w:hAnsi="仿宋" w:eastAsia="仿宋" w:cs="仿宋"/>
                <w:spacing w:val="0"/>
                <w:position w:val="0"/>
                <w:sz w:val="31"/>
                <w:szCs w:val="31"/>
                <w:lang w:val="en-US" w:eastAsia="zh-CN"/>
                <w14:textOutline w14:w="5793" w14:cap="flat" w14:cmpd="sng">
                  <w14:solidFill>
                    <w14:srgbClr w14:val="000000"/>
                  </w14:solidFill>
                  <w14:prstDash w14:val="solid"/>
                  <w14:miter w14:val="0"/>
                </w14:textOutline>
              </w:rPr>
              <w:t>13554459815</w:t>
            </w:r>
          </w:p>
        </w:tc>
      </w:tr>
    </w:tbl>
    <w:p>
      <w:pPr>
        <w:spacing w:before="113" w:line="224" w:lineRule="auto"/>
        <w:ind w:left="36"/>
        <w:rPr>
          <w:rFonts w:ascii="仿宋" w:hAnsi="仿宋" w:eastAsia="仿宋" w:cs="仿宋"/>
          <w:spacing w:val="0"/>
          <w:position w:val="0"/>
          <w:sz w:val="24"/>
          <w:szCs w:val="24"/>
        </w:rPr>
      </w:pPr>
      <w:r>
        <w:rPr>
          <w:rFonts w:ascii="仿宋" w:hAnsi="仿宋" w:eastAsia="仿宋" w:cs="仿宋"/>
          <w:spacing w:val="0"/>
          <w:position w:val="0"/>
          <w:sz w:val="24"/>
          <w:szCs w:val="24"/>
          <w14:textOutline w14:w="4358" w14:cap="flat" w14:cmpd="sng">
            <w14:solidFill>
              <w14:srgbClr w14:val="000000"/>
            </w14:solidFill>
            <w14:prstDash w14:val="solid"/>
            <w14:miter w14:val="0"/>
          </w14:textOutline>
        </w:rPr>
        <w:t>备注：</w:t>
      </w:r>
    </w:p>
    <w:p>
      <w:pPr>
        <w:spacing w:before="109" w:line="317" w:lineRule="auto"/>
        <w:ind w:left="30" w:firstLine="14"/>
        <w:rPr>
          <w:spacing w:val="0"/>
          <w:position w:val="0"/>
        </w:rPr>
        <w:sectPr>
          <w:pgSz w:w="16838" w:h="11906"/>
          <w:pgMar w:top="400" w:right="1394" w:bottom="0" w:left="1418" w:header="0" w:footer="0" w:gutter="0"/>
          <w:cols w:space="720" w:num="1"/>
        </w:sectPr>
      </w:pPr>
      <w:r>
        <w:rPr>
          <w:rFonts w:ascii="仿宋" w:hAnsi="仿宋" w:eastAsia="仿宋" w:cs="仿宋"/>
          <w:spacing w:val="0"/>
          <w:position w:val="0"/>
          <w:sz w:val="24"/>
          <w:szCs w:val="24"/>
          <w14:textOutline w14:w="4358" w14:cap="flat" w14:cmpd="sng">
            <w14:solidFill>
              <w14:srgbClr w14:val="000000"/>
            </w14:solidFill>
            <w14:prstDash w14:val="solid"/>
            <w14:miter w14:val="0"/>
          </w14:textOutline>
        </w:rPr>
        <w:t>1.检查时间：202</w:t>
      </w:r>
      <w:r>
        <w:rPr>
          <w:rFonts w:hint="eastAsia" w:ascii="仿宋" w:hAnsi="仿宋" w:eastAsia="仿宋" w:cs="仿宋"/>
          <w:spacing w:val="0"/>
          <w:position w:val="0"/>
          <w:sz w:val="24"/>
          <w:szCs w:val="24"/>
          <w:lang w:val="en-US" w:eastAsia="zh-CN"/>
          <w14:textOutline w14:w="4358" w14:cap="flat" w14:cmpd="sng">
            <w14:solidFill>
              <w14:srgbClr w14:val="000000"/>
            </w14:solidFill>
            <w14:prstDash w14:val="solid"/>
            <w14:miter w14:val="0"/>
          </w14:textOutline>
        </w:rPr>
        <w:t>3</w:t>
      </w:r>
      <w:r>
        <w:rPr>
          <w:rFonts w:ascii="仿宋" w:hAnsi="仿宋" w:eastAsia="仿宋" w:cs="仿宋"/>
          <w:spacing w:val="0"/>
          <w:position w:val="0"/>
          <w:sz w:val="24"/>
          <w:szCs w:val="24"/>
        </w:rPr>
        <w:t xml:space="preserve"> </w:t>
      </w:r>
      <w:r>
        <w:rPr>
          <w:rFonts w:ascii="仿宋" w:hAnsi="仿宋" w:eastAsia="仿宋" w:cs="仿宋"/>
          <w:spacing w:val="0"/>
          <w:position w:val="0"/>
          <w:sz w:val="24"/>
          <w:szCs w:val="24"/>
          <w14:textOutline w14:w="4358" w14:cap="flat" w14:cmpd="sng">
            <w14:solidFill>
              <w14:srgbClr w14:val="000000"/>
            </w14:solidFill>
            <w14:prstDash w14:val="solid"/>
            <w14:miter w14:val="0"/>
          </w14:textOutline>
        </w:rPr>
        <w:t>年</w:t>
      </w:r>
      <w:r>
        <w:rPr>
          <w:rFonts w:hint="eastAsia" w:ascii="仿宋" w:hAnsi="仿宋" w:eastAsia="仿宋" w:cs="仿宋"/>
          <w:spacing w:val="0"/>
          <w:position w:val="0"/>
          <w:sz w:val="24"/>
          <w:szCs w:val="24"/>
          <w:lang w:val="en-US" w:eastAsia="zh-CN"/>
        </w:rPr>
        <w:t>4</w:t>
      </w:r>
      <w:r>
        <w:rPr>
          <w:rFonts w:ascii="仿宋" w:hAnsi="仿宋" w:eastAsia="仿宋" w:cs="仿宋"/>
          <w:spacing w:val="0"/>
          <w:position w:val="0"/>
          <w:sz w:val="24"/>
          <w:szCs w:val="24"/>
          <w14:textOutline w14:w="4358" w14:cap="flat" w14:cmpd="sng">
            <w14:solidFill>
              <w14:srgbClr w14:val="000000"/>
            </w14:solidFill>
            <w14:prstDash w14:val="solid"/>
            <w14:miter w14:val="0"/>
          </w14:textOutline>
        </w:rPr>
        <w:t>月</w:t>
      </w:r>
      <w:r>
        <w:rPr>
          <w:rFonts w:ascii="仿宋" w:hAnsi="仿宋" w:eastAsia="仿宋" w:cs="仿宋"/>
          <w:spacing w:val="0"/>
          <w:position w:val="0"/>
          <w:sz w:val="24"/>
          <w:szCs w:val="24"/>
        </w:rPr>
        <w:t xml:space="preserve"> </w:t>
      </w:r>
      <w:r>
        <w:rPr>
          <w:rFonts w:hint="eastAsia" w:ascii="仿宋" w:hAnsi="仿宋" w:eastAsia="仿宋" w:cs="仿宋"/>
          <w:spacing w:val="0"/>
          <w:position w:val="0"/>
          <w:sz w:val="24"/>
          <w:szCs w:val="24"/>
          <w:lang w:val="en-US" w:eastAsia="zh-CN"/>
          <w14:textOutline w14:w="4358" w14:cap="flat" w14:cmpd="sng">
            <w14:solidFill>
              <w14:srgbClr w14:val="000000"/>
            </w14:solidFill>
            <w14:prstDash w14:val="solid"/>
            <w14:miter w14:val="0"/>
          </w14:textOutline>
        </w:rPr>
        <w:t>23</w:t>
      </w:r>
      <w:r>
        <w:rPr>
          <w:rFonts w:ascii="仿宋" w:hAnsi="仿宋" w:eastAsia="仿宋" w:cs="仿宋"/>
          <w:spacing w:val="0"/>
          <w:position w:val="0"/>
          <w:sz w:val="24"/>
          <w:szCs w:val="24"/>
        </w:rPr>
        <w:t xml:space="preserve"> </w:t>
      </w:r>
      <w:r>
        <w:rPr>
          <w:rFonts w:ascii="仿宋" w:hAnsi="仿宋" w:eastAsia="仿宋" w:cs="仿宋"/>
          <w:spacing w:val="0"/>
          <w:position w:val="0"/>
          <w:sz w:val="24"/>
          <w:szCs w:val="24"/>
          <w14:textOutline w14:w="4358" w14:cap="flat" w14:cmpd="sng">
            <w14:solidFill>
              <w14:srgbClr w14:val="000000"/>
            </w14:solidFill>
            <w14:prstDash w14:val="solid"/>
            <w14:miter w14:val="0"/>
          </w14:textOutline>
        </w:rPr>
        <w:t>日至</w:t>
      </w:r>
      <w:r>
        <w:rPr>
          <w:rFonts w:ascii="仿宋" w:hAnsi="仿宋" w:eastAsia="仿宋" w:cs="仿宋"/>
          <w:spacing w:val="0"/>
          <w:position w:val="0"/>
          <w:sz w:val="24"/>
          <w:szCs w:val="24"/>
        </w:rPr>
        <w:t xml:space="preserve"> </w:t>
      </w:r>
      <w:r>
        <w:rPr>
          <w:rFonts w:hint="eastAsia" w:ascii="仿宋" w:hAnsi="仿宋" w:eastAsia="仿宋" w:cs="仿宋"/>
          <w:spacing w:val="0"/>
          <w:position w:val="0"/>
          <w:sz w:val="24"/>
          <w:szCs w:val="24"/>
          <w:lang w:val="en-US" w:eastAsia="zh-CN"/>
          <w14:textOutline w14:w="4358" w14:cap="flat" w14:cmpd="sng">
            <w14:solidFill>
              <w14:srgbClr w14:val="000000"/>
            </w14:solidFill>
            <w14:prstDash w14:val="solid"/>
            <w14:miter w14:val="0"/>
          </w14:textOutline>
        </w:rPr>
        <w:t>5</w:t>
      </w:r>
      <w:r>
        <w:rPr>
          <w:rFonts w:ascii="仿宋" w:hAnsi="仿宋" w:eastAsia="仿宋" w:cs="仿宋"/>
          <w:spacing w:val="0"/>
          <w:position w:val="0"/>
          <w:sz w:val="24"/>
          <w:szCs w:val="24"/>
        </w:rPr>
        <w:t xml:space="preserve"> </w:t>
      </w:r>
      <w:r>
        <w:rPr>
          <w:rFonts w:ascii="仿宋" w:hAnsi="仿宋" w:eastAsia="仿宋" w:cs="仿宋"/>
          <w:spacing w:val="0"/>
          <w:position w:val="0"/>
          <w:sz w:val="24"/>
          <w:szCs w:val="24"/>
          <w14:textOutline w14:w="4358" w14:cap="flat" w14:cmpd="sng">
            <w14:solidFill>
              <w14:srgbClr w14:val="000000"/>
            </w14:solidFill>
            <w14:prstDash w14:val="solid"/>
            <w14:miter w14:val="0"/>
          </w14:textOutline>
        </w:rPr>
        <w:t>月</w:t>
      </w:r>
      <w:r>
        <w:rPr>
          <w:rFonts w:ascii="仿宋" w:hAnsi="仿宋" w:eastAsia="仿宋" w:cs="仿宋"/>
          <w:spacing w:val="0"/>
          <w:position w:val="0"/>
          <w:sz w:val="24"/>
          <w:szCs w:val="24"/>
        </w:rPr>
        <w:t xml:space="preserve"> </w:t>
      </w:r>
      <w:r>
        <w:rPr>
          <w:rFonts w:hint="eastAsia" w:ascii="仿宋" w:hAnsi="仿宋" w:eastAsia="仿宋" w:cs="仿宋"/>
          <w:spacing w:val="0"/>
          <w:position w:val="0"/>
          <w:sz w:val="24"/>
          <w:szCs w:val="24"/>
          <w:lang w:val="en-US" w:eastAsia="zh-CN"/>
          <w14:textOutline w14:w="4358" w14:cap="flat" w14:cmpd="sng">
            <w14:solidFill>
              <w14:srgbClr w14:val="000000"/>
            </w14:solidFill>
            <w14:prstDash w14:val="solid"/>
            <w14:miter w14:val="0"/>
          </w14:textOutline>
        </w:rPr>
        <w:t>15</w:t>
      </w:r>
      <w:r>
        <w:rPr>
          <w:rFonts w:ascii="仿宋" w:hAnsi="仿宋" w:eastAsia="仿宋" w:cs="仿宋"/>
          <w:spacing w:val="0"/>
          <w:position w:val="0"/>
          <w:sz w:val="24"/>
          <w:szCs w:val="24"/>
        </w:rPr>
        <w:t xml:space="preserve"> </w:t>
      </w:r>
      <w:r>
        <w:rPr>
          <w:rFonts w:ascii="仿宋" w:hAnsi="仿宋" w:eastAsia="仿宋" w:cs="仿宋"/>
          <w:spacing w:val="0"/>
          <w:position w:val="0"/>
          <w:sz w:val="24"/>
          <w:szCs w:val="24"/>
          <w14:textOutline w14:w="4358" w14:cap="flat" w14:cmpd="sng">
            <w14:solidFill>
              <w14:srgbClr w14:val="000000"/>
            </w14:solidFill>
            <w14:prstDash w14:val="solid"/>
            <w14:miter w14:val="0"/>
          </w14:textOutline>
        </w:rPr>
        <w:t>日，如带队领导另有安排，可与其他领导调换检查时间，确保每日有领导带队检查即可。</w:t>
      </w:r>
      <w:r>
        <w:rPr>
          <w:rFonts w:ascii="仿宋" w:hAnsi="仿宋" w:eastAsia="仿宋" w:cs="仿宋"/>
          <w:spacing w:val="0"/>
          <w:position w:val="0"/>
          <w:sz w:val="24"/>
          <w:szCs w:val="24"/>
        </w:rPr>
        <w:t xml:space="preserve"> </w:t>
      </w:r>
    </w:p>
    <w:p>
      <w:pPr>
        <w:spacing w:line="267" w:lineRule="auto"/>
        <w:rPr>
          <w:rFonts w:ascii="Arial"/>
          <w:spacing w:val="0"/>
          <w:position w:val="0"/>
          <w:sz w:val="21"/>
        </w:rPr>
      </w:pPr>
    </w:p>
    <w:p>
      <w:pPr>
        <w:spacing w:line="267" w:lineRule="auto"/>
        <w:rPr>
          <w:rFonts w:ascii="Arial"/>
          <w:spacing w:val="0"/>
          <w:position w:val="0"/>
          <w:sz w:val="21"/>
        </w:rPr>
      </w:pPr>
    </w:p>
    <w:p>
      <w:pPr>
        <w:spacing w:line="284" w:lineRule="auto"/>
        <w:rPr>
          <w:rFonts w:ascii="Arial"/>
          <w:spacing w:val="0"/>
          <w:position w:val="0"/>
          <w:sz w:val="21"/>
        </w:rPr>
      </w:pPr>
    </w:p>
    <w:p>
      <w:pPr>
        <w:keepNext w:val="0"/>
        <w:keepLines w:val="0"/>
        <w:widowControl w:val="0"/>
        <w:suppressLineNumbers w:val="0"/>
        <w:adjustRightInd w:val="0"/>
        <w:snapToGrid w:val="0"/>
        <w:spacing w:before="0" w:beforeAutospacing="0" w:after="0" w:afterAutospacing="0" w:line="600" w:lineRule="exact"/>
        <w:ind w:left="0" w:right="0" w:firstLine="1280" w:firstLineChars="400"/>
        <w:contextualSpacing/>
        <w:jc w:val="left"/>
        <w:rPr>
          <w:rFonts w:hint="default" w:ascii="Times New Roman" w:hAnsi="Times New Roman" w:eastAsia="方正小标宋简体" w:cs="Times New Roman"/>
          <w:spacing w:val="0"/>
          <w:kern w:val="2"/>
          <w:position w:val="0"/>
          <w:sz w:val="32"/>
          <w:szCs w:val="32"/>
          <w:lang w:val="en-US"/>
        </w:rPr>
      </w:pPr>
      <w:r>
        <w:rPr>
          <w:rFonts w:hint="eastAsia" w:ascii="黑体" w:hAnsi="宋体" w:eastAsia="黑体" w:cs="黑体"/>
          <w:snapToGrid w:val="0"/>
          <w:color w:val="000000"/>
          <w:spacing w:val="0"/>
          <w:kern w:val="2"/>
          <w:position w:val="0"/>
          <w:sz w:val="32"/>
          <w:szCs w:val="32"/>
          <w:lang w:val="en-US" w:eastAsia="zh-CN" w:bidi="ar"/>
        </w:rPr>
        <w:t>附表2</w:t>
      </w:r>
    </w:p>
    <w:p>
      <w:pPr>
        <w:keepNext w:val="0"/>
        <w:keepLines w:val="0"/>
        <w:widowControl w:val="0"/>
        <w:suppressLineNumbers w:val="0"/>
        <w:adjustRightInd w:val="0"/>
        <w:snapToGrid w:val="0"/>
        <w:spacing w:before="0" w:beforeAutospacing="0" w:after="0" w:afterAutospacing="0" w:line="600" w:lineRule="exact"/>
        <w:ind w:left="0" w:right="0"/>
        <w:contextualSpacing/>
        <w:jc w:val="center"/>
        <w:rPr>
          <w:rFonts w:hint="default" w:ascii="Times New Roman" w:hAnsi="Times New Roman" w:eastAsia="方正小标宋简体" w:cs="Times New Roman"/>
          <w:spacing w:val="0"/>
          <w:kern w:val="2"/>
          <w:position w:val="0"/>
          <w:sz w:val="44"/>
          <w:szCs w:val="44"/>
        </w:rPr>
      </w:pPr>
      <w:r>
        <w:rPr>
          <w:rFonts w:hint="eastAsia" w:ascii="Times New Roman" w:hAnsi="Times New Roman" w:eastAsia="方正小标宋简体" w:cs="Times New Roman"/>
          <w:snapToGrid w:val="0"/>
          <w:color w:val="000000"/>
          <w:spacing w:val="0"/>
          <w:kern w:val="2"/>
          <w:position w:val="0"/>
          <w:sz w:val="44"/>
          <w:szCs w:val="44"/>
          <w:lang w:val="en-US" w:eastAsia="zh-CN" w:bidi="ar"/>
        </w:rPr>
        <w:t xml:space="preserve"> </w:t>
      </w:r>
      <w:r>
        <w:rPr>
          <w:rFonts w:hint="eastAsia" w:ascii="方正小标宋简体" w:hAnsi="方正小标宋简体" w:eastAsia="方正小标宋简体" w:cs="方正小标宋简体"/>
          <w:snapToGrid w:val="0"/>
          <w:color w:val="000000"/>
          <w:spacing w:val="0"/>
          <w:kern w:val="2"/>
          <w:position w:val="0"/>
          <w:sz w:val="44"/>
          <w:szCs w:val="44"/>
          <w:lang w:val="en-US" w:eastAsia="zh-CN" w:bidi="ar"/>
        </w:rPr>
        <w:t>全区安全生产大检查工作汇总表</w:t>
      </w:r>
      <w:r>
        <w:rPr>
          <w:rFonts w:hint="default" w:ascii="Times New Roman" w:hAnsi="Times New Roman" w:eastAsia="方正小标宋简体" w:cs="Times New Roman"/>
          <w:snapToGrid w:val="0"/>
          <w:color w:val="000000"/>
          <w:spacing w:val="0"/>
          <w:kern w:val="2"/>
          <w:position w:val="0"/>
          <w:sz w:val="44"/>
          <w:szCs w:val="44"/>
          <w:lang w:val="en-US" w:eastAsia="zh-CN" w:bidi="ar"/>
        </w:rPr>
        <w:t>(</w:t>
      </w:r>
      <w:r>
        <w:rPr>
          <w:rFonts w:hint="eastAsia" w:ascii="方正小标宋简体" w:hAnsi="方正小标宋简体" w:eastAsia="方正小标宋简体" w:cs="方正小标宋简体"/>
          <w:snapToGrid w:val="0"/>
          <w:color w:val="000000"/>
          <w:spacing w:val="0"/>
          <w:kern w:val="2"/>
          <w:position w:val="0"/>
          <w:sz w:val="44"/>
          <w:szCs w:val="44"/>
          <w:lang w:val="en-US" w:eastAsia="zh-CN" w:bidi="ar"/>
        </w:rPr>
        <w:t>新</w:t>
      </w:r>
      <w:r>
        <w:rPr>
          <w:rFonts w:hint="default" w:ascii="Times New Roman" w:hAnsi="Times New Roman" w:eastAsia="方正小标宋简体" w:cs="Times New Roman"/>
          <w:snapToGrid w:val="0"/>
          <w:color w:val="000000"/>
          <w:spacing w:val="0"/>
          <w:kern w:val="2"/>
          <w:position w:val="0"/>
          <w:sz w:val="44"/>
          <w:szCs w:val="44"/>
          <w:lang w:val="en-US" w:eastAsia="zh-CN" w:bidi="ar"/>
        </w:rPr>
        <w:t>)</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spacing w:val="0"/>
          <w:kern w:val="2"/>
          <w:position w:val="0"/>
          <w:sz w:val="21"/>
          <w:szCs w:val="21"/>
        </w:rPr>
      </w:pPr>
      <w:r>
        <w:rPr>
          <w:rFonts w:hint="default" w:ascii="Calibri" w:hAnsi="Calibri" w:eastAsia="宋体" w:cs="Times New Roman"/>
          <w:snapToGrid w:val="0"/>
          <w:color w:val="000000"/>
          <w:spacing w:val="0"/>
          <w:kern w:val="2"/>
          <w:position w:val="0"/>
          <w:sz w:val="21"/>
          <w:szCs w:val="21"/>
          <w:lang w:val="en-US" w:eastAsia="zh-CN" w:bidi="ar"/>
        </w:rPr>
        <w:t xml:space="preserve"> </w:t>
      </w:r>
    </w:p>
    <w:p>
      <w:pPr>
        <w:keepNext w:val="0"/>
        <w:keepLines w:val="0"/>
        <w:widowControl w:val="0"/>
        <w:suppressLineNumbers w:val="0"/>
        <w:spacing w:before="0" w:beforeAutospacing="0" w:after="0" w:afterAutospacing="0" w:line="500" w:lineRule="exact"/>
        <w:ind w:right="0" w:firstLine="1285" w:firstLineChars="400"/>
        <w:jc w:val="both"/>
        <w:rPr>
          <w:rFonts w:hint="default" w:ascii="Times New Roman" w:hAnsi="Times New Roman" w:eastAsia="方正小标宋简体" w:cs="Times New Roman"/>
          <w:spacing w:val="0"/>
          <w:kern w:val="2"/>
          <w:position w:val="0"/>
          <w:sz w:val="40"/>
          <w:szCs w:val="40"/>
        </w:rPr>
      </w:pPr>
      <w:r>
        <w:rPr>
          <w:rFonts w:hint="eastAsia" w:ascii="仿宋" w:hAnsi="仿宋" w:eastAsia="仿宋" w:cs="仿宋"/>
          <w:b/>
          <w:bCs/>
          <w:snapToGrid w:val="0"/>
          <w:color w:val="000000"/>
          <w:spacing w:val="0"/>
          <w:kern w:val="2"/>
          <w:position w:val="0"/>
          <w:sz w:val="32"/>
          <w:szCs w:val="32"/>
          <w:lang w:val="en-US" w:eastAsia="zh-CN" w:bidi="ar"/>
        </w:rPr>
        <w:t>填报单位（盖章）：</w:t>
      </w:r>
      <w:r>
        <w:rPr>
          <w:rFonts w:hint="eastAsia" w:ascii="Times New Roman" w:hAnsi="Times New Roman" w:eastAsia="仿宋" w:cs="Times New Roman"/>
          <w:b/>
          <w:bCs/>
          <w:snapToGrid w:val="0"/>
          <w:color w:val="000000"/>
          <w:spacing w:val="0"/>
          <w:kern w:val="2"/>
          <w:position w:val="0"/>
          <w:sz w:val="32"/>
          <w:szCs w:val="32"/>
          <w:lang w:val="en-US" w:eastAsia="zh-CN" w:bidi="ar"/>
        </w:rPr>
        <w:t xml:space="preserve">                      </w:t>
      </w:r>
      <w:r>
        <w:rPr>
          <w:rFonts w:hint="default" w:ascii="Times New Roman" w:hAnsi="Times New Roman" w:eastAsia="仿宋" w:cs="Times New Roman"/>
          <w:b/>
          <w:bCs/>
          <w:snapToGrid w:val="0"/>
          <w:color w:val="000000"/>
          <w:spacing w:val="0"/>
          <w:kern w:val="2"/>
          <w:position w:val="0"/>
          <w:sz w:val="32"/>
          <w:szCs w:val="32"/>
          <w:lang w:val="en-US" w:eastAsia="zh-CN" w:bidi="ar"/>
        </w:rPr>
        <w:t xml:space="preserve">     </w:t>
      </w:r>
      <w:r>
        <w:rPr>
          <w:rFonts w:hint="eastAsia" w:ascii="Times New Roman" w:hAnsi="Times New Roman" w:eastAsia="仿宋" w:cs="Times New Roman"/>
          <w:b/>
          <w:bCs/>
          <w:snapToGrid w:val="0"/>
          <w:color w:val="000000"/>
          <w:spacing w:val="0"/>
          <w:kern w:val="2"/>
          <w:position w:val="0"/>
          <w:sz w:val="32"/>
          <w:szCs w:val="32"/>
          <w:lang w:val="en-US" w:eastAsia="zh-CN" w:bidi="ar"/>
        </w:rPr>
        <w:t xml:space="preserve">                 </w:t>
      </w:r>
      <w:r>
        <w:rPr>
          <w:rFonts w:hint="eastAsia" w:ascii="仿宋" w:hAnsi="仿宋" w:eastAsia="仿宋" w:cs="仿宋"/>
          <w:b/>
          <w:bCs/>
          <w:snapToGrid w:val="0"/>
          <w:color w:val="000000"/>
          <w:spacing w:val="0"/>
          <w:kern w:val="2"/>
          <w:position w:val="0"/>
          <w:sz w:val="32"/>
          <w:szCs w:val="32"/>
          <w:lang w:val="en-US" w:eastAsia="zh-CN" w:bidi="ar"/>
        </w:rPr>
        <w:t>填报时间：</w:t>
      </w:r>
      <w:r>
        <w:rPr>
          <w:rFonts w:hint="eastAsia" w:ascii="Times New Roman" w:hAnsi="Times New Roman" w:eastAsia="仿宋" w:cs="Times New Roman"/>
          <w:b/>
          <w:bCs/>
          <w:snapToGrid w:val="0"/>
          <w:color w:val="000000"/>
          <w:spacing w:val="0"/>
          <w:kern w:val="2"/>
          <w:position w:val="0"/>
          <w:sz w:val="32"/>
          <w:szCs w:val="32"/>
          <w:lang w:val="en-US" w:eastAsia="zh-CN" w:bidi="ar"/>
        </w:rPr>
        <w:t xml:space="preserve">  </w:t>
      </w:r>
      <w:r>
        <w:rPr>
          <w:rFonts w:hint="eastAsia" w:ascii="仿宋" w:hAnsi="仿宋" w:eastAsia="仿宋" w:cs="仿宋"/>
          <w:b/>
          <w:bCs/>
          <w:snapToGrid w:val="0"/>
          <w:color w:val="000000"/>
          <w:spacing w:val="0"/>
          <w:kern w:val="2"/>
          <w:position w:val="0"/>
          <w:sz w:val="28"/>
          <w:szCs w:val="28"/>
          <w:lang w:val="en-US" w:eastAsia="zh-CN" w:bidi="ar"/>
        </w:rPr>
        <w:t>年</w:t>
      </w:r>
      <w:r>
        <w:rPr>
          <w:rFonts w:hint="eastAsia" w:ascii="Times New Roman" w:hAnsi="Times New Roman" w:eastAsia="仿宋" w:cs="Times New Roman"/>
          <w:b/>
          <w:bCs/>
          <w:snapToGrid w:val="0"/>
          <w:color w:val="000000"/>
          <w:spacing w:val="0"/>
          <w:kern w:val="2"/>
          <w:position w:val="0"/>
          <w:sz w:val="28"/>
          <w:szCs w:val="28"/>
          <w:lang w:val="en-US" w:eastAsia="zh-CN" w:bidi="ar"/>
        </w:rPr>
        <w:t xml:space="preserve">   </w:t>
      </w:r>
      <w:r>
        <w:rPr>
          <w:rFonts w:hint="eastAsia" w:ascii="仿宋" w:hAnsi="仿宋" w:eastAsia="仿宋" w:cs="仿宋"/>
          <w:b/>
          <w:bCs/>
          <w:snapToGrid w:val="0"/>
          <w:color w:val="000000"/>
          <w:spacing w:val="0"/>
          <w:kern w:val="2"/>
          <w:position w:val="0"/>
          <w:sz w:val="28"/>
          <w:szCs w:val="28"/>
          <w:lang w:val="en-US" w:eastAsia="zh-CN" w:bidi="ar"/>
        </w:rPr>
        <w:t>月</w:t>
      </w:r>
      <w:r>
        <w:rPr>
          <w:rFonts w:hint="eastAsia" w:ascii="Times New Roman" w:hAnsi="Times New Roman" w:eastAsia="仿宋" w:cs="Times New Roman"/>
          <w:b/>
          <w:bCs/>
          <w:snapToGrid w:val="0"/>
          <w:color w:val="000000"/>
          <w:spacing w:val="0"/>
          <w:kern w:val="2"/>
          <w:position w:val="0"/>
          <w:sz w:val="28"/>
          <w:szCs w:val="28"/>
          <w:lang w:val="en-US" w:eastAsia="zh-CN" w:bidi="ar"/>
        </w:rPr>
        <w:t xml:space="preserve">   </w:t>
      </w:r>
      <w:r>
        <w:rPr>
          <w:rFonts w:hint="eastAsia" w:ascii="仿宋" w:hAnsi="仿宋" w:eastAsia="仿宋" w:cs="仿宋"/>
          <w:b/>
          <w:bCs/>
          <w:snapToGrid w:val="0"/>
          <w:color w:val="000000"/>
          <w:spacing w:val="0"/>
          <w:kern w:val="2"/>
          <w:position w:val="0"/>
          <w:sz w:val="28"/>
          <w:szCs w:val="28"/>
          <w:lang w:val="en-US" w:eastAsia="zh-CN" w:bidi="ar"/>
        </w:rPr>
        <w:t>日</w:t>
      </w:r>
    </w:p>
    <w:tbl>
      <w:tblPr>
        <w:tblStyle w:val="6"/>
        <w:tblW w:w="14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22"/>
        <w:gridCol w:w="1322"/>
        <w:gridCol w:w="1414"/>
        <w:gridCol w:w="1414"/>
        <w:gridCol w:w="1402"/>
        <w:gridCol w:w="1481"/>
        <w:gridCol w:w="1579"/>
        <w:gridCol w:w="1381"/>
        <w:gridCol w:w="1460"/>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12" w:hRule="atLeast"/>
          <w:jc w:val="center"/>
        </w:trPr>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spacing w:val="0"/>
                <w:kern w:val="2"/>
                <w:position w:val="0"/>
                <w:sz w:val="24"/>
                <w:szCs w:val="24"/>
              </w:rPr>
            </w:pPr>
          </w:p>
        </w:tc>
        <w:tc>
          <w:tcPr>
            <w:tcW w:w="13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spacing w:val="0"/>
                <w:kern w:val="2"/>
                <w:position w:val="0"/>
                <w:sz w:val="24"/>
                <w:szCs w:val="24"/>
              </w:rPr>
            </w:pPr>
            <w:r>
              <w:rPr>
                <w:rFonts w:hint="eastAsia" w:ascii="仿宋_GB2312" w:hAnsi="Times New Roman" w:eastAsia="仿宋_GB2312" w:cs="仿宋_GB2312"/>
                <w:snapToGrid w:val="0"/>
                <w:color w:val="000000"/>
                <w:spacing w:val="0"/>
                <w:kern w:val="2"/>
                <w:position w:val="0"/>
                <w:sz w:val="24"/>
                <w:szCs w:val="24"/>
                <w:lang w:val="en-US" w:eastAsia="zh-CN" w:bidi="ar"/>
              </w:rPr>
              <w:t>排查企业</w:t>
            </w:r>
          </w:p>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spacing w:val="0"/>
                <w:kern w:val="2"/>
                <w:position w:val="0"/>
                <w:sz w:val="24"/>
                <w:szCs w:val="24"/>
              </w:rPr>
            </w:pPr>
            <w:r>
              <w:rPr>
                <w:rFonts w:hint="eastAsia" w:ascii="仿宋_GB2312" w:hAnsi="Times New Roman" w:eastAsia="仿宋_GB2312" w:cs="仿宋_GB2312"/>
                <w:snapToGrid w:val="0"/>
                <w:color w:val="000000"/>
                <w:spacing w:val="0"/>
                <w:kern w:val="2"/>
                <w:position w:val="0"/>
                <w:sz w:val="24"/>
                <w:szCs w:val="24"/>
                <w:lang w:val="en-US" w:eastAsia="zh-CN" w:bidi="ar"/>
              </w:rPr>
              <w:t>（家）</w:t>
            </w:r>
          </w:p>
        </w:tc>
        <w:tc>
          <w:tcPr>
            <w:tcW w:w="14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spacing w:val="0"/>
                <w:kern w:val="2"/>
                <w:position w:val="0"/>
                <w:sz w:val="24"/>
                <w:szCs w:val="24"/>
              </w:rPr>
            </w:pPr>
            <w:r>
              <w:rPr>
                <w:rFonts w:hint="eastAsia" w:ascii="仿宋_GB2312" w:hAnsi="Times New Roman" w:eastAsia="仿宋_GB2312" w:cs="仿宋_GB2312"/>
                <w:snapToGrid w:val="0"/>
                <w:color w:val="000000"/>
                <w:spacing w:val="0"/>
                <w:kern w:val="2"/>
                <w:position w:val="0"/>
                <w:sz w:val="24"/>
                <w:szCs w:val="24"/>
                <w:lang w:val="en-US" w:eastAsia="zh-CN" w:bidi="ar"/>
              </w:rPr>
              <w:t>参加检查（组）</w:t>
            </w:r>
          </w:p>
        </w:tc>
        <w:tc>
          <w:tcPr>
            <w:tcW w:w="14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spacing w:val="0"/>
                <w:kern w:val="2"/>
                <w:position w:val="0"/>
                <w:sz w:val="24"/>
                <w:szCs w:val="24"/>
              </w:rPr>
            </w:pPr>
            <w:r>
              <w:rPr>
                <w:rFonts w:hint="eastAsia" w:ascii="仿宋_GB2312" w:hAnsi="Times New Roman" w:eastAsia="仿宋_GB2312" w:cs="仿宋_GB2312"/>
                <w:snapToGrid w:val="0"/>
                <w:color w:val="000000"/>
                <w:spacing w:val="0"/>
                <w:kern w:val="2"/>
                <w:position w:val="0"/>
                <w:sz w:val="24"/>
                <w:szCs w:val="24"/>
                <w:lang w:val="en-US" w:eastAsia="zh-CN" w:bidi="ar"/>
              </w:rPr>
              <w:t>参加检查</w:t>
            </w:r>
          </w:p>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spacing w:val="0"/>
                <w:kern w:val="2"/>
                <w:position w:val="0"/>
                <w:sz w:val="24"/>
                <w:szCs w:val="24"/>
              </w:rPr>
            </w:pPr>
            <w:r>
              <w:rPr>
                <w:rFonts w:hint="eastAsia" w:ascii="仿宋_GB2312" w:hAnsi="Times New Roman" w:eastAsia="仿宋_GB2312" w:cs="仿宋_GB2312"/>
                <w:snapToGrid w:val="0"/>
                <w:color w:val="000000"/>
                <w:spacing w:val="0"/>
                <w:kern w:val="2"/>
                <w:position w:val="0"/>
                <w:sz w:val="24"/>
                <w:szCs w:val="24"/>
                <w:lang w:val="en-US" w:eastAsia="zh-CN" w:bidi="ar"/>
              </w:rPr>
              <w:t>（人）</w:t>
            </w:r>
          </w:p>
        </w:tc>
        <w:tc>
          <w:tcPr>
            <w:tcW w:w="1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spacing w:val="0"/>
                <w:kern w:val="2"/>
                <w:position w:val="0"/>
                <w:sz w:val="24"/>
                <w:szCs w:val="24"/>
              </w:rPr>
            </w:pPr>
            <w:r>
              <w:rPr>
                <w:rFonts w:hint="eastAsia" w:ascii="仿宋_GB2312" w:hAnsi="Times New Roman" w:eastAsia="仿宋_GB2312" w:cs="仿宋_GB2312"/>
                <w:snapToGrid w:val="0"/>
                <w:color w:val="000000"/>
                <w:spacing w:val="0"/>
                <w:kern w:val="2"/>
                <w:position w:val="0"/>
                <w:sz w:val="24"/>
                <w:szCs w:val="24"/>
                <w:lang w:val="en-US" w:eastAsia="zh-CN" w:bidi="ar"/>
              </w:rPr>
              <w:t>排查一般隐患（起）</w:t>
            </w:r>
          </w:p>
        </w:tc>
        <w:tc>
          <w:tcPr>
            <w:tcW w:w="14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spacing w:val="0"/>
                <w:kern w:val="2"/>
                <w:position w:val="0"/>
                <w:sz w:val="24"/>
                <w:szCs w:val="24"/>
              </w:rPr>
            </w:pPr>
            <w:r>
              <w:rPr>
                <w:rFonts w:hint="eastAsia" w:ascii="仿宋_GB2312" w:hAnsi="Times New Roman" w:eastAsia="仿宋_GB2312" w:cs="仿宋_GB2312"/>
                <w:snapToGrid w:val="0"/>
                <w:color w:val="000000"/>
                <w:spacing w:val="0"/>
                <w:kern w:val="2"/>
                <w:position w:val="0"/>
                <w:sz w:val="24"/>
                <w:szCs w:val="24"/>
                <w:lang w:val="en-US" w:eastAsia="zh-CN" w:bidi="ar"/>
              </w:rPr>
              <w:t>排查重大隐患（起）</w:t>
            </w:r>
          </w:p>
        </w:tc>
        <w:tc>
          <w:tcPr>
            <w:tcW w:w="15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spacing w:val="0"/>
                <w:kern w:val="2"/>
                <w:position w:val="0"/>
                <w:sz w:val="24"/>
                <w:szCs w:val="24"/>
              </w:rPr>
            </w:pPr>
            <w:r>
              <w:rPr>
                <w:rFonts w:hint="eastAsia" w:ascii="仿宋_GB2312" w:hAnsi="Times New Roman" w:eastAsia="仿宋_GB2312" w:cs="仿宋_GB2312"/>
                <w:snapToGrid w:val="0"/>
                <w:color w:val="000000"/>
                <w:spacing w:val="0"/>
                <w:kern w:val="2"/>
                <w:position w:val="0"/>
                <w:sz w:val="24"/>
                <w:szCs w:val="24"/>
                <w:lang w:val="en-US" w:eastAsia="zh-CN" w:bidi="ar"/>
              </w:rPr>
              <w:t>一般隐患整改（起）</w:t>
            </w:r>
          </w:p>
        </w:tc>
        <w:tc>
          <w:tcPr>
            <w:tcW w:w="13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spacing w:val="0"/>
                <w:kern w:val="2"/>
                <w:position w:val="0"/>
                <w:sz w:val="24"/>
                <w:szCs w:val="24"/>
              </w:rPr>
            </w:pPr>
            <w:r>
              <w:rPr>
                <w:rFonts w:hint="eastAsia" w:ascii="仿宋_GB2312" w:hAnsi="Times New Roman" w:eastAsia="仿宋_GB2312" w:cs="仿宋_GB2312"/>
                <w:snapToGrid w:val="0"/>
                <w:color w:val="000000"/>
                <w:spacing w:val="0"/>
                <w:kern w:val="2"/>
                <w:position w:val="0"/>
                <w:sz w:val="24"/>
                <w:szCs w:val="24"/>
                <w:lang w:val="en-US" w:eastAsia="zh-CN" w:bidi="ar"/>
              </w:rPr>
              <w:t>重大隐患整改（起）</w:t>
            </w:r>
          </w:p>
        </w:tc>
        <w:tc>
          <w:tcPr>
            <w:tcW w:w="1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spacing w:val="0"/>
                <w:kern w:val="2"/>
                <w:position w:val="0"/>
                <w:sz w:val="24"/>
                <w:szCs w:val="24"/>
              </w:rPr>
            </w:pPr>
            <w:r>
              <w:rPr>
                <w:rFonts w:hint="eastAsia" w:ascii="仿宋_GB2312" w:hAnsi="Times New Roman" w:eastAsia="仿宋_GB2312" w:cs="仿宋_GB2312"/>
                <w:snapToGrid w:val="0"/>
                <w:color w:val="000000"/>
                <w:spacing w:val="0"/>
                <w:kern w:val="2"/>
                <w:position w:val="0"/>
                <w:sz w:val="24"/>
                <w:szCs w:val="24"/>
                <w:lang w:val="en-US" w:eastAsia="zh-CN" w:bidi="ar"/>
              </w:rPr>
              <w:t>整改投入</w:t>
            </w:r>
          </w:p>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spacing w:val="0"/>
                <w:kern w:val="2"/>
                <w:position w:val="0"/>
                <w:sz w:val="24"/>
                <w:szCs w:val="24"/>
              </w:rPr>
            </w:pPr>
            <w:r>
              <w:rPr>
                <w:rFonts w:hint="eastAsia" w:ascii="仿宋_GB2312" w:hAnsi="Times New Roman" w:eastAsia="仿宋_GB2312" w:cs="仿宋_GB2312"/>
                <w:snapToGrid w:val="0"/>
                <w:color w:val="000000"/>
                <w:spacing w:val="0"/>
                <w:kern w:val="2"/>
                <w:position w:val="0"/>
                <w:sz w:val="24"/>
                <w:szCs w:val="24"/>
                <w:lang w:val="en-US" w:eastAsia="zh-CN" w:bidi="ar"/>
              </w:rPr>
              <w:t>（万元）</w:t>
            </w:r>
          </w:p>
        </w:tc>
        <w:tc>
          <w:tcPr>
            <w:tcW w:w="14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spacing w:val="0"/>
                <w:kern w:val="2"/>
                <w:position w:val="0"/>
                <w:sz w:val="24"/>
                <w:szCs w:val="24"/>
              </w:rPr>
            </w:pPr>
            <w:r>
              <w:rPr>
                <w:rFonts w:hint="eastAsia" w:ascii="仿宋_GB2312" w:hAnsi="Times New Roman" w:eastAsia="仿宋_GB2312" w:cs="仿宋_GB2312"/>
                <w:snapToGrid w:val="0"/>
                <w:color w:val="000000"/>
                <w:spacing w:val="0"/>
                <w:kern w:val="2"/>
                <w:position w:val="0"/>
                <w:sz w:val="24"/>
                <w:szCs w:val="24"/>
                <w:lang w:val="en-US" w:eastAsia="zh-CN" w:bidi="ar"/>
              </w:rPr>
              <w:t>下达指令书（份）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jc w:val="center"/>
        </w:trPr>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contextualSpacing w:val="0"/>
              <w:jc w:val="center"/>
              <w:rPr>
                <w:rFonts w:hint="default" w:ascii="Times New Roman" w:hAnsi="Times New Roman" w:eastAsia="仿宋" w:cs="Times New Roman"/>
                <w:spacing w:val="0"/>
                <w:kern w:val="2"/>
                <w:position w:val="0"/>
                <w:sz w:val="24"/>
                <w:szCs w:val="24"/>
              </w:rPr>
            </w:pPr>
            <w:r>
              <w:rPr>
                <w:rFonts w:hint="eastAsia" w:ascii="黑体" w:hAnsi="宋体" w:eastAsia="黑体" w:cs="黑体"/>
                <w:snapToGrid w:val="0"/>
                <w:color w:val="000000"/>
                <w:spacing w:val="0"/>
                <w:kern w:val="2"/>
                <w:position w:val="0"/>
                <w:sz w:val="21"/>
                <w:szCs w:val="21"/>
                <w:lang w:val="en-US" w:eastAsia="zh-CN" w:bidi="ar"/>
              </w:rPr>
              <w:t>当天数据</w:t>
            </w:r>
          </w:p>
        </w:tc>
        <w:tc>
          <w:tcPr>
            <w:tcW w:w="13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 w:cs="Times New Roman"/>
                <w:spacing w:val="0"/>
                <w:kern w:val="2"/>
                <w:position w:val="0"/>
                <w:sz w:val="24"/>
                <w:szCs w:val="24"/>
              </w:rPr>
            </w:pPr>
          </w:p>
        </w:tc>
        <w:tc>
          <w:tcPr>
            <w:tcW w:w="14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Arial" w:hAnsi="Arial" w:eastAsia="宋体" w:cs="Arial"/>
                <w:i w:val="0"/>
                <w:iCs w:val="0"/>
                <w:color w:val="000000"/>
                <w:spacing w:val="0"/>
                <w:kern w:val="0"/>
                <w:position w:val="0"/>
                <w:sz w:val="20"/>
                <w:szCs w:val="20"/>
              </w:rPr>
            </w:pPr>
          </w:p>
        </w:tc>
        <w:tc>
          <w:tcPr>
            <w:tcW w:w="14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 w:cs="Times New Roman"/>
                <w:spacing w:val="0"/>
                <w:kern w:val="2"/>
                <w:position w:val="0"/>
                <w:sz w:val="24"/>
                <w:szCs w:val="24"/>
              </w:rPr>
            </w:pPr>
          </w:p>
        </w:tc>
        <w:tc>
          <w:tcPr>
            <w:tcW w:w="1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 w:cs="Times New Roman"/>
                <w:spacing w:val="0"/>
                <w:kern w:val="2"/>
                <w:position w:val="0"/>
                <w:sz w:val="24"/>
                <w:szCs w:val="24"/>
              </w:rPr>
            </w:pPr>
          </w:p>
        </w:tc>
        <w:tc>
          <w:tcPr>
            <w:tcW w:w="14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 w:cs="Times New Roman"/>
                <w:spacing w:val="0"/>
                <w:kern w:val="2"/>
                <w:position w:val="0"/>
                <w:sz w:val="24"/>
                <w:szCs w:val="24"/>
              </w:rPr>
            </w:pPr>
          </w:p>
        </w:tc>
        <w:tc>
          <w:tcPr>
            <w:tcW w:w="15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 w:cs="Times New Roman"/>
                <w:spacing w:val="0"/>
                <w:kern w:val="2"/>
                <w:position w:val="0"/>
                <w:sz w:val="24"/>
                <w:szCs w:val="24"/>
              </w:rPr>
            </w:pPr>
          </w:p>
        </w:tc>
        <w:tc>
          <w:tcPr>
            <w:tcW w:w="13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 w:cs="Times New Roman"/>
                <w:spacing w:val="0"/>
                <w:kern w:val="2"/>
                <w:position w:val="0"/>
                <w:sz w:val="24"/>
                <w:szCs w:val="24"/>
              </w:rPr>
            </w:pPr>
          </w:p>
        </w:tc>
        <w:tc>
          <w:tcPr>
            <w:tcW w:w="1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 w:cs="Times New Roman"/>
                <w:spacing w:val="0"/>
                <w:kern w:val="2"/>
                <w:position w:val="0"/>
                <w:sz w:val="24"/>
                <w:szCs w:val="24"/>
              </w:rPr>
            </w:pPr>
          </w:p>
        </w:tc>
        <w:tc>
          <w:tcPr>
            <w:tcW w:w="14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 w:cs="Times New Roman"/>
                <w:spacing w:val="0"/>
                <w:kern w:val="2"/>
                <w:positio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jc w:val="center"/>
        </w:trPr>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contextualSpacing w:val="0"/>
              <w:jc w:val="center"/>
              <w:rPr>
                <w:rFonts w:hint="default" w:ascii="Times New Roman" w:hAnsi="Times New Roman" w:eastAsia="仿宋" w:cs="Times New Roman"/>
                <w:spacing w:val="0"/>
                <w:kern w:val="2"/>
                <w:position w:val="0"/>
                <w:sz w:val="28"/>
                <w:szCs w:val="28"/>
              </w:rPr>
            </w:pPr>
            <w:r>
              <w:rPr>
                <w:rFonts w:hint="eastAsia" w:ascii="黑体" w:hAnsi="宋体" w:eastAsia="黑体" w:cs="黑体"/>
                <w:snapToGrid w:val="0"/>
                <w:color w:val="000000"/>
                <w:spacing w:val="0"/>
                <w:kern w:val="2"/>
                <w:position w:val="0"/>
                <w:sz w:val="21"/>
                <w:szCs w:val="21"/>
                <w:lang w:val="en-US" w:eastAsia="zh-CN" w:bidi="ar"/>
              </w:rPr>
              <w:t>累计数据</w:t>
            </w:r>
          </w:p>
        </w:tc>
        <w:tc>
          <w:tcPr>
            <w:tcW w:w="13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 w:cs="Times New Roman"/>
                <w:spacing w:val="0"/>
                <w:kern w:val="2"/>
                <w:position w:val="0"/>
                <w:sz w:val="24"/>
                <w:szCs w:val="24"/>
              </w:rPr>
            </w:pPr>
          </w:p>
        </w:tc>
        <w:tc>
          <w:tcPr>
            <w:tcW w:w="14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Arial" w:hAnsi="Arial" w:eastAsia="宋体" w:cs="Arial"/>
                <w:i w:val="0"/>
                <w:iCs w:val="0"/>
                <w:color w:val="000000"/>
                <w:spacing w:val="0"/>
                <w:kern w:val="0"/>
                <w:position w:val="0"/>
                <w:sz w:val="20"/>
                <w:szCs w:val="20"/>
              </w:rPr>
            </w:pPr>
          </w:p>
        </w:tc>
        <w:tc>
          <w:tcPr>
            <w:tcW w:w="14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 w:cs="Times New Roman"/>
                <w:spacing w:val="0"/>
                <w:kern w:val="2"/>
                <w:position w:val="0"/>
                <w:sz w:val="24"/>
                <w:szCs w:val="24"/>
              </w:rPr>
            </w:pPr>
          </w:p>
        </w:tc>
        <w:tc>
          <w:tcPr>
            <w:tcW w:w="1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 w:cs="Times New Roman"/>
                <w:spacing w:val="0"/>
                <w:kern w:val="2"/>
                <w:position w:val="0"/>
                <w:sz w:val="24"/>
                <w:szCs w:val="24"/>
              </w:rPr>
            </w:pPr>
          </w:p>
        </w:tc>
        <w:tc>
          <w:tcPr>
            <w:tcW w:w="14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 w:cs="Times New Roman"/>
                <w:spacing w:val="0"/>
                <w:kern w:val="2"/>
                <w:position w:val="0"/>
                <w:sz w:val="24"/>
                <w:szCs w:val="24"/>
              </w:rPr>
            </w:pPr>
          </w:p>
        </w:tc>
        <w:tc>
          <w:tcPr>
            <w:tcW w:w="15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 w:cs="Times New Roman"/>
                <w:spacing w:val="0"/>
                <w:kern w:val="2"/>
                <w:position w:val="0"/>
                <w:sz w:val="24"/>
                <w:szCs w:val="24"/>
              </w:rPr>
            </w:pPr>
          </w:p>
        </w:tc>
        <w:tc>
          <w:tcPr>
            <w:tcW w:w="13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 w:cs="Times New Roman"/>
                <w:spacing w:val="0"/>
                <w:kern w:val="2"/>
                <w:position w:val="0"/>
                <w:sz w:val="24"/>
                <w:szCs w:val="24"/>
              </w:rPr>
            </w:pPr>
          </w:p>
        </w:tc>
        <w:tc>
          <w:tcPr>
            <w:tcW w:w="1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 w:cs="Times New Roman"/>
                <w:spacing w:val="0"/>
                <w:kern w:val="2"/>
                <w:position w:val="0"/>
                <w:sz w:val="24"/>
                <w:szCs w:val="24"/>
              </w:rPr>
            </w:pPr>
          </w:p>
        </w:tc>
        <w:tc>
          <w:tcPr>
            <w:tcW w:w="14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 w:cs="Times New Roman"/>
                <w:spacing w:val="0"/>
                <w:kern w:val="2"/>
                <w:positio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47" w:hRule="atLeast"/>
          <w:jc w:val="center"/>
        </w:trPr>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spacing w:val="0"/>
                <w:kern w:val="2"/>
                <w:position w:val="0"/>
                <w:sz w:val="24"/>
                <w:szCs w:val="24"/>
              </w:rPr>
            </w:pPr>
          </w:p>
        </w:tc>
        <w:tc>
          <w:tcPr>
            <w:tcW w:w="13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spacing w:val="0"/>
                <w:kern w:val="2"/>
                <w:position w:val="0"/>
                <w:sz w:val="24"/>
                <w:szCs w:val="24"/>
              </w:rPr>
            </w:pPr>
            <w:r>
              <w:rPr>
                <w:rFonts w:hint="eastAsia" w:ascii="仿宋_GB2312" w:hAnsi="Times New Roman" w:eastAsia="仿宋_GB2312" w:cs="仿宋_GB2312"/>
                <w:snapToGrid w:val="0"/>
                <w:color w:val="000000"/>
                <w:spacing w:val="0"/>
                <w:kern w:val="2"/>
                <w:position w:val="0"/>
                <w:sz w:val="24"/>
                <w:szCs w:val="24"/>
                <w:lang w:val="en-US" w:eastAsia="zh-CN" w:bidi="ar"/>
              </w:rPr>
              <w:t>查处违法违章案件（起）</w:t>
            </w:r>
          </w:p>
        </w:tc>
        <w:tc>
          <w:tcPr>
            <w:tcW w:w="14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spacing w:val="0"/>
                <w:kern w:val="2"/>
                <w:position w:val="0"/>
                <w:sz w:val="24"/>
                <w:szCs w:val="24"/>
              </w:rPr>
            </w:pPr>
            <w:r>
              <w:rPr>
                <w:rFonts w:hint="eastAsia" w:ascii="仿宋_GB2312" w:hAnsi="Times New Roman" w:eastAsia="仿宋_GB2312" w:cs="仿宋_GB2312"/>
                <w:snapToGrid w:val="0"/>
                <w:color w:val="000000"/>
                <w:spacing w:val="0"/>
                <w:kern w:val="2"/>
                <w:position w:val="0"/>
                <w:sz w:val="24"/>
                <w:szCs w:val="24"/>
                <w:lang w:val="en-US" w:eastAsia="zh-CN" w:bidi="ar"/>
              </w:rPr>
              <w:t>查处违法违章人员（人）</w:t>
            </w:r>
          </w:p>
        </w:tc>
        <w:tc>
          <w:tcPr>
            <w:tcW w:w="14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spacing w:val="0"/>
                <w:kern w:val="2"/>
                <w:position w:val="0"/>
                <w:sz w:val="24"/>
                <w:szCs w:val="24"/>
              </w:rPr>
            </w:pPr>
            <w:r>
              <w:rPr>
                <w:rFonts w:hint="eastAsia" w:ascii="仿宋_GB2312" w:hAnsi="Times New Roman" w:eastAsia="仿宋_GB2312" w:cs="仿宋_GB2312"/>
                <w:snapToGrid w:val="0"/>
                <w:color w:val="000000"/>
                <w:spacing w:val="0"/>
                <w:kern w:val="2"/>
                <w:position w:val="0"/>
                <w:sz w:val="24"/>
                <w:szCs w:val="24"/>
                <w:lang w:val="en-US" w:eastAsia="zh-CN" w:bidi="ar"/>
              </w:rPr>
              <w:t>罚款</w:t>
            </w:r>
          </w:p>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spacing w:val="0"/>
                <w:kern w:val="2"/>
                <w:position w:val="0"/>
                <w:sz w:val="24"/>
                <w:szCs w:val="24"/>
              </w:rPr>
            </w:pPr>
            <w:r>
              <w:rPr>
                <w:rFonts w:hint="eastAsia" w:ascii="仿宋_GB2312" w:hAnsi="Times New Roman" w:eastAsia="仿宋_GB2312" w:cs="仿宋_GB2312"/>
                <w:snapToGrid w:val="0"/>
                <w:color w:val="000000"/>
                <w:spacing w:val="0"/>
                <w:kern w:val="2"/>
                <w:position w:val="0"/>
                <w:sz w:val="24"/>
                <w:szCs w:val="24"/>
                <w:lang w:val="en-US" w:eastAsia="zh-CN" w:bidi="ar"/>
              </w:rPr>
              <w:t>（万元）</w:t>
            </w:r>
          </w:p>
        </w:tc>
        <w:tc>
          <w:tcPr>
            <w:tcW w:w="1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spacing w:val="0"/>
                <w:kern w:val="2"/>
                <w:position w:val="0"/>
                <w:sz w:val="24"/>
                <w:szCs w:val="24"/>
              </w:rPr>
            </w:pPr>
            <w:r>
              <w:rPr>
                <w:rFonts w:hint="eastAsia" w:ascii="仿宋_GB2312" w:hAnsi="Times New Roman" w:eastAsia="仿宋_GB2312" w:cs="仿宋_GB2312"/>
                <w:snapToGrid w:val="0"/>
                <w:color w:val="000000"/>
                <w:spacing w:val="0"/>
                <w:kern w:val="2"/>
                <w:position w:val="0"/>
                <w:sz w:val="24"/>
                <w:szCs w:val="24"/>
                <w:lang w:val="en-US" w:eastAsia="zh-CN" w:bidi="ar"/>
              </w:rPr>
              <w:t>责令停产停业停止施工（家）</w:t>
            </w:r>
          </w:p>
        </w:tc>
        <w:tc>
          <w:tcPr>
            <w:tcW w:w="14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spacing w:val="0"/>
                <w:kern w:val="2"/>
                <w:position w:val="0"/>
                <w:sz w:val="24"/>
                <w:szCs w:val="24"/>
              </w:rPr>
            </w:pPr>
            <w:r>
              <w:rPr>
                <w:rFonts w:hint="eastAsia" w:ascii="仿宋_GB2312" w:hAnsi="Times New Roman" w:eastAsia="仿宋_GB2312" w:cs="仿宋_GB2312"/>
                <w:snapToGrid w:val="0"/>
                <w:color w:val="000000"/>
                <w:spacing w:val="0"/>
                <w:kern w:val="2"/>
                <w:position w:val="0"/>
                <w:sz w:val="24"/>
                <w:szCs w:val="24"/>
                <w:lang w:val="en-US" w:eastAsia="zh-CN" w:bidi="ar"/>
              </w:rPr>
              <w:t>吊销证照</w:t>
            </w:r>
          </w:p>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spacing w:val="0"/>
                <w:kern w:val="2"/>
                <w:position w:val="0"/>
                <w:sz w:val="24"/>
                <w:szCs w:val="24"/>
              </w:rPr>
            </w:pPr>
            <w:r>
              <w:rPr>
                <w:rFonts w:hint="eastAsia" w:ascii="仿宋_GB2312" w:hAnsi="Times New Roman" w:eastAsia="仿宋_GB2312" w:cs="仿宋_GB2312"/>
                <w:snapToGrid w:val="0"/>
                <w:color w:val="000000"/>
                <w:spacing w:val="0"/>
                <w:kern w:val="2"/>
                <w:position w:val="0"/>
                <w:sz w:val="24"/>
                <w:szCs w:val="24"/>
                <w:lang w:val="en-US" w:eastAsia="zh-CN" w:bidi="ar"/>
              </w:rPr>
              <w:t>（家）</w:t>
            </w:r>
          </w:p>
        </w:tc>
        <w:tc>
          <w:tcPr>
            <w:tcW w:w="15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spacing w:val="0"/>
                <w:kern w:val="2"/>
                <w:position w:val="0"/>
                <w:sz w:val="24"/>
                <w:szCs w:val="24"/>
              </w:rPr>
            </w:pPr>
            <w:r>
              <w:rPr>
                <w:rFonts w:hint="eastAsia" w:ascii="仿宋_GB2312" w:hAnsi="Times New Roman" w:eastAsia="仿宋_GB2312" w:cs="仿宋_GB2312"/>
                <w:snapToGrid w:val="0"/>
                <w:color w:val="000000"/>
                <w:spacing w:val="0"/>
                <w:kern w:val="2"/>
                <w:position w:val="0"/>
                <w:sz w:val="24"/>
                <w:szCs w:val="24"/>
                <w:lang w:val="en-US" w:eastAsia="zh-CN" w:bidi="ar"/>
              </w:rPr>
              <w:t>行政拘留</w:t>
            </w:r>
          </w:p>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spacing w:val="0"/>
                <w:kern w:val="2"/>
                <w:position w:val="0"/>
                <w:sz w:val="24"/>
                <w:szCs w:val="24"/>
              </w:rPr>
            </w:pPr>
            <w:r>
              <w:rPr>
                <w:rFonts w:hint="eastAsia" w:ascii="仿宋_GB2312" w:hAnsi="Times New Roman" w:eastAsia="仿宋_GB2312" w:cs="仿宋_GB2312"/>
                <w:snapToGrid w:val="0"/>
                <w:color w:val="000000"/>
                <w:spacing w:val="0"/>
                <w:kern w:val="2"/>
                <w:position w:val="0"/>
                <w:sz w:val="24"/>
                <w:szCs w:val="24"/>
                <w:lang w:val="en-US" w:eastAsia="zh-CN" w:bidi="ar"/>
              </w:rPr>
              <w:t>（人）</w:t>
            </w:r>
          </w:p>
        </w:tc>
        <w:tc>
          <w:tcPr>
            <w:tcW w:w="13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spacing w:val="0"/>
                <w:kern w:val="2"/>
                <w:position w:val="0"/>
                <w:sz w:val="24"/>
                <w:szCs w:val="24"/>
              </w:rPr>
            </w:pPr>
            <w:r>
              <w:rPr>
                <w:rFonts w:hint="eastAsia" w:ascii="仿宋_GB2312" w:hAnsi="Times New Roman" w:eastAsia="仿宋_GB2312" w:cs="仿宋_GB2312"/>
                <w:snapToGrid w:val="0"/>
                <w:color w:val="000000"/>
                <w:spacing w:val="0"/>
                <w:kern w:val="2"/>
                <w:position w:val="0"/>
                <w:sz w:val="24"/>
                <w:szCs w:val="24"/>
                <w:lang w:val="en-US" w:eastAsia="zh-CN" w:bidi="ar"/>
              </w:rPr>
              <w:t>依法取缔</w:t>
            </w:r>
          </w:p>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spacing w:val="0"/>
                <w:kern w:val="2"/>
                <w:position w:val="0"/>
                <w:sz w:val="24"/>
                <w:szCs w:val="24"/>
              </w:rPr>
            </w:pPr>
            <w:r>
              <w:rPr>
                <w:rFonts w:hint="eastAsia" w:ascii="仿宋_GB2312" w:hAnsi="Times New Roman" w:eastAsia="仿宋_GB2312" w:cs="仿宋_GB2312"/>
                <w:snapToGrid w:val="0"/>
                <w:color w:val="000000"/>
                <w:spacing w:val="0"/>
                <w:kern w:val="2"/>
                <w:position w:val="0"/>
                <w:sz w:val="24"/>
                <w:szCs w:val="24"/>
                <w:lang w:val="en-US" w:eastAsia="zh-CN" w:bidi="ar"/>
              </w:rPr>
              <w:t>（家）</w:t>
            </w:r>
          </w:p>
        </w:tc>
        <w:tc>
          <w:tcPr>
            <w:tcW w:w="1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spacing w:val="0"/>
                <w:kern w:val="2"/>
                <w:position w:val="0"/>
                <w:sz w:val="24"/>
                <w:szCs w:val="24"/>
              </w:rPr>
            </w:pPr>
            <w:r>
              <w:rPr>
                <w:rFonts w:hint="eastAsia" w:ascii="仿宋_GB2312" w:hAnsi="Times New Roman" w:eastAsia="仿宋_GB2312" w:cs="仿宋_GB2312"/>
                <w:snapToGrid w:val="0"/>
                <w:color w:val="000000"/>
                <w:spacing w:val="0"/>
                <w:kern w:val="2"/>
                <w:position w:val="0"/>
                <w:sz w:val="24"/>
                <w:szCs w:val="24"/>
                <w:lang w:val="en-US" w:eastAsia="zh-CN" w:bidi="ar"/>
              </w:rPr>
              <w:t>移送司法机关（人）</w:t>
            </w:r>
          </w:p>
        </w:tc>
        <w:tc>
          <w:tcPr>
            <w:tcW w:w="14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spacing w:val="0"/>
                <w:kern w:val="2"/>
                <w:position w:val="0"/>
                <w:sz w:val="24"/>
                <w:szCs w:val="24"/>
              </w:rPr>
            </w:pPr>
            <w:r>
              <w:rPr>
                <w:rFonts w:hint="eastAsia" w:ascii="仿宋_GB2312" w:hAnsi="Times New Roman" w:eastAsia="仿宋_GB2312" w:cs="仿宋_GB2312"/>
                <w:snapToGrid w:val="0"/>
                <w:color w:val="000000"/>
                <w:spacing w:val="0"/>
                <w:kern w:val="2"/>
                <w:position w:val="0"/>
                <w:sz w:val="24"/>
                <w:szCs w:val="24"/>
                <w:lang w:val="en-US" w:eastAsia="zh-CN"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jc w:val="center"/>
        </w:trPr>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contextualSpacing w:val="0"/>
              <w:jc w:val="center"/>
              <w:rPr>
                <w:rFonts w:hint="default" w:ascii="Times New Roman" w:hAnsi="Times New Roman" w:eastAsia="仿宋" w:cs="Times New Roman"/>
                <w:spacing w:val="0"/>
                <w:kern w:val="2"/>
                <w:position w:val="0"/>
                <w:sz w:val="30"/>
                <w:szCs w:val="30"/>
              </w:rPr>
            </w:pPr>
            <w:r>
              <w:rPr>
                <w:rFonts w:hint="eastAsia" w:ascii="黑体" w:hAnsi="宋体" w:eastAsia="黑体" w:cs="黑体"/>
                <w:snapToGrid w:val="0"/>
                <w:color w:val="000000"/>
                <w:spacing w:val="0"/>
                <w:kern w:val="2"/>
                <w:position w:val="0"/>
                <w:sz w:val="21"/>
                <w:szCs w:val="21"/>
                <w:lang w:val="en-US" w:eastAsia="zh-CN" w:bidi="ar"/>
              </w:rPr>
              <w:t>当天数据</w:t>
            </w:r>
          </w:p>
        </w:tc>
        <w:tc>
          <w:tcPr>
            <w:tcW w:w="13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contextualSpacing w:val="0"/>
              <w:jc w:val="center"/>
              <w:rPr>
                <w:rFonts w:hint="default" w:ascii="Times New Roman" w:hAnsi="Times New Roman" w:eastAsia="仿宋" w:cs="Times New Roman"/>
                <w:spacing w:val="0"/>
                <w:kern w:val="2"/>
                <w:position w:val="0"/>
                <w:sz w:val="30"/>
                <w:szCs w:val="30"/>
              </w:rPr>
            </w:pPr>
          </w:p>
        </w:tc>
        <w:tc>
          <w:tcPr>
            <w:tcW w:w="14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仿宋" w:cs="Times New Roman"/>
                <w:spacing w:val="0"/>
                <w:kern w:val="2"/>
                <w:position w:val="0"/>
                <w:sz w:val="24"/>
                <w:szCs w:val="24"/>
              </w:rPr>
            </w:pPr>
          </w:p>
        </w:tc>
        <w:tc>
          <w:tcPr>
            <w:tcW w:w="14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spacing w:val="0"/>
                <w:kern w:val="2"/>
                <w:position w:val="0"/>
                <w:sz w:val="30"/>
                <w:szCs w:val="30"/>
              </w:rPr>
            </w:pPr>
          </w:p>
        </w:tc>
        <w:tc>
          <w:tcPr>
            <w:tcW w:w="1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spacing w:val="0"/>
                <w:kern w:val="2"/>
                <w:position w:val="0"/>
                <w:sz w:val="30"/>
                <w:szCs w:val="30"/>
              </w:rPr>
            </w:pPr>
          </w:p>
        </w:tc>
        <w:tc>
          <w:tcPr>
            <w:tcW w:w="14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spacing w:val="0"/>
                <w:kern w:val="2"/>
                <w:position w:val="0"/>
                <w:sz w:val="30"/>
                <w:szCs w:val="30"/>
              </w:rPr>
            </w:pPr>
          </w:p>
        </w:tc>
        <w:tc>
          <w:tcPr>
            <w:tcW w:w="15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spacing w:val="0"/>
                <w:kern w:val="2"/>
                <w:position w:val="0"/>
                <w:sz w:val="30"/>
                <w:szCs w:val="30"/>
              </w:rPr>
            </w:pPr>
          </w:p>
        </w:tc>
        <w:tc>
          <w:tcPr>
            <w:tcW w:w="13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spacing w:val="0"/>
                <w:kern w:val="2"/>
                <w:position w:val="0"/>
                <w:sz w:val="30"/>
                <w:szCs w:val="30"/>
              </w:rPr>
            </w:pPr>
          </w:p>
        </w:tc>
        <w:tc>
          <w:tcPr>
            <w:tcW w:w="1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spacing w:val="0"/>
                <w:kern w:val="2"/>
                <w:position w:val="0"/>
                <w:sz w:val="30"/>
                <w:szCs w:val="30"/>
              </w:rPr>
            </w:pPr>
          </w:p>
        </w:tc>
        <w:tc>
          <w:tcPr>
            <w:tcW w:w="14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spacing w:val="0"/>
                <w:kern w:val="2"/>
                <w:positio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6" w:hRule="atLeast"/>
          <w:jc w:val="center"/>
        </w:trPr>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contextualSpacing w:val="0"/>
              <w:jc w:val="center"/>
              <w:rPr>
                <w:rFonts w:hint="default" w:ascii="Times New Roman" w:hAnsi="Times New Roman" w:eastAsia="仿宋" w:cs="Times New Roman"/>
                <w:spacing w:val="0"/>
                <w:kern w:val="2"/>
                <w:position w:val="0"/>
                <w:sz w:val="30"/>
                <w:szCs w:val="30"/>
              </w:rPr>
            </w:pPr>
            <w:r>
              <w:rPr>
                <w:rFonts w:hint="eastAsia" w:ascii="黑体" w:hAnsi="宋体" w:eastAsia="黑体" w:cs="黑体"/>
                <w:snapToGrid w:val="0"/>
                <w:color w:val="000000"/>
                <w:spacing w:val="0"/>
                <w:kern w:val="2"/>
                <w:position w:val="0"/>
                <w:sz w:val="21"/>
                <w:szCs w:val="21"/>
                <w:lang w:val="en-US" w:eastAsia="zh-CN" w:bidi="ar"/>
              </w:rPr>
              <w:t>累计数据</w:t>
            </w:r>
          </w:p>
        </w:tc>
        <w:tc>
          <w:tcPr>
            <w:tcW w:w="13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contextualSpacing w:val="0"/>
              <w:jc w:val="center"/>
              <w:rPr>
                <w:rFonts w:hint="default" w:ascii="Times New Roman" w:hAnsi="Times New Roman" w:eastAsia="仿宋" w:cs="Times New Roman"/>
                <w:spacing w:val="0"/>
                <w:kern w:val="2"/>
                <w:position w:val="0"/>
                <w:sz w:val="30"/>
                <w:szCs w:val="30"/>
              </w:rPr>
            </w:pPr>
          </w:p>
        </w:tc>
        <w:tc>
          <w:tcPr>
            <w:tcW w:w="14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仿宋" w:cs="Times New Roman"/>
                <w:spacing w:val="0"/>
                <w:kern w:val="2"/>
                <w:position w:val="0"/>
                <w:sz w:val="24"/>
                <w:szCs w:val="24"/>
              </w:rPr>
            </w:pPr>
          </w:p>
        </w:tc>
        <w:tc>
          <w:tcPr>
            <w:tcW w:w="14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spacing w:val="0"/>
                <w:kern w:val="2"/>
                <w:position w:val="0"/>
                <w:sz w:val="30"/>
                <w:szCs w:val="30"/>
              </w:rPr>
            </w:pPr>
          </w:p>
        </w:tc>
        <w:tc>
          <w:tcPr>
            <w:tcW w:w="1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spacing w:val="0"/>
                <w:kern w:val="2"/>
                <w:position w:val="0"/>
                <w:sz w:val="30"/>
                <w:szCs w:val="30"/>
              </w:rPr>
            </w:pPr>
          </w:p>
        </w:tc>
        <w:tc>
          <w:tcPr>
            <w:tcW w:w="14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spacing w:val="0"/>
                <w:kern w:val="2"/>
                <w:position w:val="0"/>
                <w:sz w:val="30"/>
                <w:szCs w:val="30"/>
              </w:rPr>
            </w:pPr>
          </w:p>
        </w:tc>
        <w:tc>
          <w:tcPr>
            <w:tcW w:w="15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spacing w:val="0"/>
                <w:kern w:val="2"/>
                <w:position w:val="0"/>
                <w:sz w:val="30"/>
                <w:szCs w:val="30"/>
              </w:rPr>
            </w:pPr>
          </w:p>
        </w:tc>
        <w:tc>
          <w:tcPr>
            <w:tcW w:w="13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spacing w:val="0"/>
                <w:kern w:val="2"/>
                <w:position w:val="0"/>
                <w:sz w:val="30"/>
                <w:szCs w:val="30"/>
              </w:rPr>
            </w:pPr>
          </w:p>
        </w:tc>
        <w:tc>
          <w:tcPr>
            <w:tcW w:w="1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spacing w:val="0"/>
                <w:kern w:val="2"/>
                <w:position w:val="0"/>
                <w:sz w:val="30"/>
                <w:szCs w:val="30"/>
              </w:rPr>
            </w:pPr>
          </w:p>
        </w:tc>
        <w:tc>
          <w:tcPr>
            <w:tcW w:w="14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spacing w:val="0"/>
                <w:kern w:val="2"/>
                <w:position w:val="0"/>
                <w:sz w:val="30"/>
                <w:szCs w:val="30"/>
              </w:rPr>
            </w:pPr>
          </w:p>
        </w:tc>
      </w:tr>
    </w:tbl>
    <w:p>
      <w:pPr>
        <w:keepNext w:val="0"/>
        <w:keepLines w:val="0"/>
        <w:widowControl w:val="0"/>
        <w:suppressLineNumbers w:val="0"/>
        <w:spacing w:before="0" w:beforeAutospacing="0" w:after="0" w:afterAutospacing="0" w:line="500" w:lineRule="exact"/>
        <w:ind w:left="0" w:right="0" w:firstLine="1320" w:firstLineChars="600"/>
        <w:jc w:val="left"/>
        <w:rPr>
          <w:rFonts w:hint="default" w:ascii="Times New Roman" w:hAnsi="Times New Roman" w:eastAsia="仿宋" w:cs="Times New Roman"/>
          <w:spacing w:val="0"/>
          <w:kern w:val="2"/>
          <w:position w:val="0"/>
          <w:sz w:val="22"/>
          <w:szCs w:val="22"/>
        </w:rPr>
      </w:pPr>
      <w:r>
        <w:rPr>
          <w:rFonts w:hint="eastAsia" w:ascii="仿宋" w:hAnsi="仿宋" w:eastAsia="仿宋" w:cs="仿宋"/>
          <w:snapToGrid w:val="0"/>
          <w:color w:val="000000"/>
          <w:spacing w:val="0"/>
          <w:kern w:val="2"/>
          <w:position w:val="0"/>
          <w:sz w:val="22"/>
          <w:szCs w:val="22"/>
          <w:lang w:val="en-US" w:eastAsia="zh-CN" w:bidi="ar"/>
        </w:rPr>
        <w:t>备注：此报表从</w:t>
      </w:r>
      <w:r>
        <w:rPr>
          <w:rFonts w:hint="default" w:ascii="Times New Roman" w:hAnsi="Times New Roman" w:eastAsia="仿宋" w:cs="Times New Roman"/>
          <w:snapToGrid w:val="0"/>
          <w:color w:val="000000"/>
          <w:spacing w:val="0"/>
          <w:kern w:val="2"/>
          <w:position w:val="0"/>
          <w:sz w:val="22"/>
          <w:szCs w:val="22"/>
          <w:lang w:val="en-US" w:eastAsia="zh-CN" w:bidi="ar"/>
        </w:rPr>
        <w:t>2023</w:t>
      </w:r>
      <w:r>
        <w:rPr>
          <w:rFonts w:hint="eastAsia" w:ascii="仿宋" w:hAnsi="仿宋" w:eastAsia="仿宋" w:cs="仿宋"/>
          <w:snapToGrid w:val="0"/>
          <w:color w:val="000000"/>
          <w:spacing w:val="0"/>
          <w:kern w:val="2"/>
          <w:position w:val="0"/>
          <w:sz w:val="22"/>
          <w:szCs w:val="22"/>
          <w:lang w:val="en-US" w:eastAsia="zh-CN" w:bidi="ar"/>
        </w:rPr>
        <w:t>年</w:t>
      </w:r>
      <w:r>
        <w:rPr>
          <w:rFonts w:hint="eastAsia" w:ascii="Times New Roman" w:hAnsi="Times New Roman" w:eastAsia="仿宋" w:cs="Times New Roman"/>
          <w:snapToGrid w:val="0"/>
          <w:color w:val="000000"/>
          <w:spacing w:val="0"/>
          <w:kern w:val="2"/>
          <w:position w:val="0"/>
          <w:sz w:val="22"/>
          <w:szCs w:val="22"/>
          <w:lang w:val="en-US" w:eastAsia="zh-CN" w:bidi="ar"/>
        </w:rPr>
        <w:t>2</w:t>
      </w:r>
      <w:r>
        <w:rPr>
          <w:rFonts w:hint="eastAsia" w:ascii="仿宋" w:hAnsi="仿宋" w:eastAsia="仿宋" w:cs="仿宋"/>
          <w:snapToGrid w:val="0"/>
          <w:color w:val="000000"/>
          <w:spacing w:val="0"/>
          <w:kern w:val="2"/>
          <w:position w:val="0"/>
          <w:sz w:val="22"/>
          <w:szCs w:val="22"/>
          <w:lang w:val="en-US" w:eastAsia="zh-CN" w:bidi="ar"/>
        </w:rPr>
        <w:t>月</w:t>
      </w:r>
      <w:r>
        <w:rPr>
          <w:rFonts w:hint="eastAsia" w:ascii="Times New Roman" w:hAnsi="Times New Roman" w:eastAsia="仿宋" w:cs="Times New Roman"/>
          <w:snapToGrid w:val="0"/>
          <w:color w:val="000000"/>
          <w:spacing w:val="0"/>
          <w:kern w:val="2"/>
          <w:position w:val="0"/>
          <w:sz w:val="22"/>
          <w:szCs w:val="22"/>
          <w:lang w:val="en-US" w:eastAsia="zh-CN" w:bidi="ar"/>
        </w:rPr>
        <w:t>27</w:t>
      </w:r>
      <w:r>
        <w:rPr>
          <w:rFonts w:hint="eastAsia" w:ascii="仿宋" w:hAnsi="仿宋" w:eastAsia="仿宋" w:cs="仿宋"/>
          <w:snapToGrid w:val="0"/>
          <w:color w:val="000000"/>
          <w:spacing w:val="0"/>
          <w:kern w:val="2"/>
          <w:position w:val="0"/>
          <w:sz w:val="22"/>
          <w:szCs w:val="22"/>
          <w:lang w:val="en-US" w:eastAsia="zh-CN" w:bidi="ar"/>
        </w:rPr>
        <w:t>起开始报送</w:t>
      </w:r>
    </w:p>
    <w:p>
      <w:pPr>
        <w:keepNext w:val="0"/>
        <w:keepLines w:val="0"/>
        <w:widowControl w:val="0"/>
        <w:suppressLineNumbers w:val="0"/>
        <w:spacing w:before="0" w:beforeAutospacing="0" w:after="0" w:afterAutospacing="0" w:line="500" w:lineRule="exact"/>
        <w:ind w:left="0" w:right="0" w:firstLine="1280" w:firstLineChars="400"/>
        <w:jc w:val="left"/>
        <w:rPr>
          <w:rFonts w:hint="default" w:ascii="Times New Roman" w:hAnsi="Times New Roman" w:eastAsia="黑体" w:cs="Times New Roman"/>
          <w:spacing w:val="0"/>
          <w:kern w:val="2"/>
          <w:position w:val="0"/>
          <w:sz w:val="32"/>
          <w:szCs w:val="32"/>
        </w:rPr>
      </w:pPr>
      <w:r>
        <w:rPr>
          <w:rFonts w:hint="eastAsia" w:ascii="仿宋" w:hAnsi="仿宋" w:eastAsia="仿宋" w:cs="仿宋"/>
          <w:snapToGrid w:val="0"/>
          <w:color w:val="000000"/>
          <w:spacing w:val="0"/>
          <w:kern w:val="2"/>
          <w:position w:val="0"/>
          <w:sz w:val="32"/>
          <w:szCs w:val="32"/>
          <w:lang w:val="en-US" w:eastAsia="zh-CN" w:bidi="ar"/>
        </w:rPr>
        <w:t>填报人：</w:t>
      </w:r>
      <w:r>
        <w:rPr>
          <w:rFonts w:hint="default" w:ascii="Times New Roman" w:hAnsi="Times New Roman" w:eastAsia="仿宋" w:cs="Times New Roman"/>
          <w:snapToGrid w:val="0"/>
          <w:color w:val="000000"/>
          <w:spacing w:val="0"/>
          <w:kern w:val="2"/>
          <w:position w:val="0"/>
          <w:sz w:val="32"/>
          <w:szCs w:val="32"/>
          <w:lang w:val="en-US" w:eastAsia="zh-CN" w:bidi="ar"/>
        </w:rPr>
        <w:t xml:space="preserve">                                      </w:t>
      </w:r>
      <w:r>
        <w:rPr>
          <w:rFonts w:hint="eastAsia" w:ascii="Times New Roman" w:hAnsi="Times New Roman" w:eastAsia="仿宋" w:cs="Times New Roman"/>
          <w:snapToGrid w:val="0"/>
          <w:color w:val="000000"/>
          <w:spacing w:val="0"/>
          <w:kern w:val="2"/>
          <w:position w:val="0"/>
          <w:sz w:val="32"/>
          <w:szCs w:val="32"/>
          <w:lang w:val="en-US" w:eastAsia="zh-CN" w:bidi="ar"/>
        </w:rPr>
        <w:t xml:space="preserve">                 </w:t>
      </w:r>
      <w:r>
        <w:rPr>
          <w:rFonts w:hint="eastAsia" w:ascii="仿宋" w:hAnsi="仿宋" w:eastAsia="仿宋" w:cs="仿宋"/>
          <w:snapToGrid w:val="0"/>
          <w:color w:val="000000"/>
          <w:spacing w:val="0"/>
          <w:kern w:val="2"/>
          <w:position w:val="0"/>
          <w:sz w:val="32"/>
          <w:szCs w:val="32"/>
          <w:lang w:val="en-US" w:eastAsia="zh-CN" w:bidi="ar"/>
        </w:rPr>
        <w:t>联系电话：</w:t>
      </w:r>
      <w:r>
        <w:rPr>
          <w:rFonts w:hint="default" w:ascii="Times New Roman" w:hAnsi="Times New Roman" w:eastAsia="仿宋" w:cs="Times New Roman"/>
          <w:snapToGrid w:val="0"/>
          <w:color w:val="000000"/>
          <w:spacing w:val="0"/>
          <w:kern w:val="2"/>
          <w:position w:val="0"/>
          <w:sz w:val="32"/>
          <w:szCs w:val="32"/>
          <w:lang w:val="en-US" w:eastAsia="zh-CN" w:bidi="ar"/>
        </w:rPr>
        <w:t xml:space="preserve"> </w:t>
      </w:r>
    </w:p>
    <w:p>
      <w:pPr>
        <w:spacing w:line="285" w:lineRule="auto"/>
        <w:rPr>
          <w:rFonts w:ascii="Arial"/>
          <w:spacing w:val="0"/>
          <w:position w:val="0"/>
          <w:sz w:val="21"/>
        </w:rPr>
      </w:pPr>
    </w:p>
    <w:p>
      <w:pPr>
        <w:rPr>
          <w:rFonts w:ascii="Arial"/>
          <w:spacing w:val="0"/>
          <w:position w:val="0"/>
          <w:sz w:val="21"/>
        </w:rPr>
      </w:pPr>
    </w:p>
    <w:p>
      <w:pPr>
        <w:pStyle w:val="2"/>
        <w:rPr>
          <w:rFonts w:ascii="Arial"/>
          <w:spacing w:val="0"/>
          <w:position w:val="0"/>
          <w:sz w:val="21"/>
        </w:rPr>
      </w:pPr>
    </w:p>
    <w:p>
      <w:pPr>
        <w:rPr>
          <w:rFonts w:ascii="Arial"/>
          <w:spacing w:val="0"/>
          <w:position w:val="0"/>
          <w:sz w:val="21"/>
        </w:rPr>
      </w:pPr>
    </w:p>
    <w:p>
      <w:pPr>
        <w:pStyle w:val="2"/>
        <w:rPr>
          <w:rFonts w:ascii="Arial"/>
          <w:spacing w:val="0"/>
          <w:position w:val="0"/>
          <w:sz w:val="21"/>
        </w:rPr>
      </w:pPr>
    </w:p>
    <w:p>
      <w:pPr>
        <w:rPr>
          <w:rFonts w:ascii="Arial"/>
          <w:spacing w:val="0"/>
          <w:position w:val="0"/>
          <w:sz w:val="21"/>
        </w:rPr>
      </w:pPr>
    </w:p>
    <w:p>
      <w:pPr>
        <w:pStyle w:val="2"/>
        <w:rPr>
          <w:rFonts w:ascii="Arial"/>
          <w:spacing w:val="0"/>
          <w:position w:val="0"/>
          <w:sz w:val="21"/>
        </w:rPr>
      </w:pPr>
    </w:p>
    <w:p>
      <w:pPr>
        <w:rPr>
          <w:rFonts w:ascii="Arial"/>
          <w:spacing w:val="0"/>
          <w:position w:val="0"/>
          <w:sz w:val="21"/>
        </w:rPr>
      </w:pPr>
    </w:p>
    <w:p>
      <w:pPr>
        <w:pStyle w:val="2"/>
        <w:rPr>
          <w:rFonts w:ascii="Arial"/>
          <w:spacing w:val="0"/>
          <w:position w:val="0"/>
          <w:sz w:val="21"/>
        </w:rPr>
      </w:pPr>
    </w:p>
    <w:p>
      <w:pPr>
        <w:rPr>
          <w:spacing w:val="0"/>
          <w:position w:val="0"/>
        </w:rPr>
      </w:pPr>
    </w:p>
    <w:p>
      <w:pPr>
        <w:spacing w:beforeLines="0" w:afterLines="0" w:line="500" w:lineRule="exact"/>
        <w:ind w:firstLine="1280" w:firstLineChars="400"/>
        <w:jc w:val="left"/>
        <w:rPr>
          <w:rFonts w:hint="eastAsia" w:ascii="Times New Roman" w:hAnsi="Times New Roman" w:eastAsia="黑体"/>
          <w:spacing w:val="0"/>
          <w:position w:val="0"/>
          <w:sz w:val="32"/>
          <w:szCs w:val="32"/>
          <w:lang w:val="en-US" w:eastAsia="zh-CN"/>
        </w:rPr>
      </w:pPr>
      <w:r>
        <w:rPr>
          <w:rFonts w:hint="eastAsia" w:ascii="Times New Roman" w:hAnsi="Times New Roman" w:eastAsia="黑体"/>
          <w:spacing w:val="0"/>
          <w:position w:val="0"/>
          <w:sz w:val="32"/>
          <w:szCs w:val="32"/>
        </w:rPr>
        <w:t>附表</w:t>
      </w:r>
      <w:r>
        <w:rPr>
          <w:rFonts w:hint="eastAsia" w:ascii="Times New Roman" w:hAnsi="Times New Roman" w:eastAsia="黑体"/>
          <w:spacing w:val="0"/>
          <w:position w:val="0"/>
          <w:sz w:val="32"/>
          <w:szCs w:val="32"/>
          <w:lang w:val="en-US" w:eastAsia="zh-CN"/>
        </w:rPr>
        <w:t>3</w:t>
      </w:r>
    </w:p>
    <w:p>
      <w:pPr>
        <w:spacing w:beforeLines="0" w:afterLines="0" w:line="500" w:lineRule="exact"/>
        <w:jc w:val="center"/>
        <w:rPr>
          <w:rFonts w:hint="eastAsia" w:ascii="Times New Roman" w:hAnsi="Times New Roman" w:eastAsia="方正小标宋简体"/>
          <w:spacing w:val="0"/>
          <w:position w:val="0"/>
          <w:sz w:val="44"/>
          <w:szCs w:val="44"/>
        </w:rPr>
      </w:pPr>
    </w:p>
    <w:p>
      <w:pPr>
        <w:spacing w:beforeLines="0" w:afterLines="0" w:line="500" w:lineRule="exact"/>
        <w:jc w:val="center"/>
        <w:rPr>
          <w:rFonts w:hint="eastAsia" w:ascii="Times New Roman" w:hAnsi="Times New Roman" w:eastAsia="Times New Roman"/>
          <w:spacing w:val="0"/>
          <w:position w:val="0"/>
          <w:sz w:val="44"/>
          <w:szCs w:val="44"/>
        </w:rPr>
      </w:pPr>
      <w:r>
        <w:rPr>
          <w:rFonts w:hint="eastAsia" w:ascii="Times New Roman" w:hAnsi="Times New Roman" w:eastAsia="方正小标宋简体"/>
          <w:spacing w:val="0"/>
          <w:position w:val="0"/>
          <w:sz w:val="44"/>
          <w:szCs w:val="44"/>
        </w:rPr>
        <w:t>全区安全生产暗查暗访排查隐患明细表</w:t>
      </w:r>
    </w:p>
    <w:p>
      <w:pPr>
        <w:pStyle w:val="2"/>
        <w:spacing w:beforeLines="0" w:afterLines="0"/>
        <w:ind w:firstLine="977" w:firstLineChars="349"/>
        <w:rPr>
          <w:rFonts w:hint="default"/>
          <w:spacing w:val="0"/>
          <w:position w:val="0"/>
          <w:sz w:val="28"/>
          <w:szCs w:val="28"/>
        </w:rPr>
      </w:pPr>
    </w:p>
    <w:tbl>
      <w:tblPr>
        <w:tblStyle w:val="6"/>
        <w:tblpPr w:leftFromText="180" w:rightFromText="180" w:vertAnchor="page" w:horzAnchor="page" w:tblpX="1354" w:tblpY="2959"/>
        <w:tblOverlap w:val="never"/>
        <w:tblW w:w="139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5"/>
        <w:gridCol w:w="781"/>
        <w:gridCol w:w="769"/>
        <w:gridCol w:w="880"/>
        <w:gridCol w:w="605"/>
        <w:gridCol w:w="665"/>
        <w:gridCol w:w="1862"/>
        <w:gridCol w:w="2088"/>
        <w:gridCol w:w="1900"/>
        <w:gridCol w:w="1275"/>
        <w:gridCol w:w="1425"/>
        <w:gridCol w:w="1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8" w:hRule="atLeast"/>
        </w:trPr>
        <w:tc>
          <w:tcPr>
            <w:tcW w:w="57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Times New Roman" w:hAnsi="Times New Roman" w:eastAsia="Times New Roman"/>
                <w:b/>
                <w:spacing w:val="0"/>
                <w:position w:val="0"/>
                <w:sz w:val="24"/>
                <w:szCs w:val="24"/>
              </w:rPr>
            </w:pPr>
            <w:r>
              <w:rPr>
                <w:rFonts w:hint="eastAsia" w:ascii="Times New Roman" w:hAnsi="Times New Roman" w:eastAsia="黑体"/>
                <w:b/>
                <w:spacing w:val="0"/>
                <w:kern w:val="0"/>
                <w:position w:val="0"/>
                <w:sz w:val="24"/>
                <w:szCs w:val="24"/>
              </w:rPr>
              <w:t>序号</w:t>
            </w:r>
          </w:p>
        </w:tc>
        <w:tc>
          <w:tcPr>
            <w:tcW w:w="78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Times New Roman" w:hAnsi="Times New Roman" w:eastAsia="黑体"/>
                <w:b/>
                <w:spacing w:val="0"/>
                <w:kern w:val="0"/>
                <w:position w:val="0"/>
                <w:sz w:val="24"/>
                <w:szCs w:val="24"/>
              </w:rPr>
            </w:pPr>
            <w:r>
              <w:rPr>
                <w:rFonts w:hint="eastAsia" w:ascii="Times New Roman" w:hAnsi="Times New Roman" w:eastAsia="黑体"/>
                <w:b/>
                <w:spacing w:val="0"/>
                <w:kern w:val="0"/>
                <w:position w:val="0"/>
                <w:sz w:val="24"/>
                <w:szCs w:val="24"/>
              </w:rPr>
              <w:t>上报</w:t>
            </w:r>
          </w:p>
          <w:p>
            <w:pPr>
              <w:keepNext w:val="0"/>
              <w:keepLines w:val="0"/>
              <w:widowControl/>
              <w:suppressLineNumbers w:val="0"/>
              <w:spacing w:before="0" w:beforeLines="0" w:beforeAutospacing="0" w:after="0" w:afterLines="0" w:afterAutospacing="0"/>
              <w:ind w:left="0" w:right="0"/>
              <w:jc w:val="center"/>
              <w:textAlignment w:val="center"/>
              <w:rPr>
                <w:rFonts w:hint="eastAsia" w:ascii="Times New Roman" w:hAnsi="Times New Roman" w:eastAsia="Times New Roman"/>
                <w:b/>
                <w:spacing w:val="0"/>
                <w:position w:val="0"/>
                <w:sz w:val="24"/>
                <w:szCs w:val="24"/>
              </w:rPr>
            </w:pPr>
            <w:r>
              <w:rPr>
                <w:rFonts w:hint="eastAsia" w:ascii="Times New Roman" w:hAnsi="Times New Roman" w:eastAsia="黑体"/>
                <w:b/>
                <w:spacing w:val="0"/>
                <w:kern w:val="0"/>
                <w:position w:val="0"/>
                <w:sz w:val="24"/>
                <w:szCs w:val="24"/>
              </w:rPr>
              <w:t>地区（部门）</w:t>
            </w:r>
          </w:p>
        </w:tc>
        <w:tc>
          <w:tcPr>
            <w:tcW w:w="7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Times New Roman" w:hAnsi="Times New Roman" w:eastAsia="Times New Roman"/>
                <w:b/>
                <w:spacing w:val="0"/>
                <w:position w:val="0"/>
                <w:sz w:val="24"/>
                <w:szCs w:val="24"/>
              </w:rPr>
            </w:pPr>
            <w:r>
              <w:rPr>
                <w:rFonts w:hint="eastAsia" w:ascii="Times New Roman" w:hAnsi="Times New Roman" w:eastAsia="黑体"/>
                <w:b/>
                <w:spacing w:val="0"/>
                <w:kern w:val="0"/>
                <w:position w:val="0"/>
                <w:sz w:val="24"/>
                <w:szCs w:val="24"/>
              </w:rPr>
              <w:t>隐患名称</w:t>
            </w:r>
          </w:p>
        </w:tc>
        <w:tc>
          <w:tcPr>
            <w:tcW w:w="88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Times New Roman" w:hAnsi="Times New Roman" w:eastAsia="Times New Roman"/>
                <w:b/>
                <w:spacing w:val="0"/>
                <w:position w:val="0"/>
                <w:sz w:val="24"/>
                <w:szCs w:val="24"/>
              </w:rPr>
            </w:pPr>
            <w:r>
              <w:rPr>
                <w:rFonts w:hint="eastAsia" w:ascii="Times New Roman" w:hAnsi="Times New Roman" w:eastAsia="黑体"/>
                <w:b/>
                <w:spacing w:val="0"/>
                <w:kern w:val="0"/>
                <w:position w:val="0"/>
                <w:sz w:val="24"/>
                <w:szCs w:val="24"/>
              </w:rPr>
              <w:t>隐患地址</w:t>
            </w:r>
          </w:p>
        </w:tc>
        <w:tc>
          <w:tcPr>
            <w:tcW w:w="6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Times New Roman" w:hAnsi="Times New Roman" w:eastAsia="Times New Roman"/>
                <w:b/>
                <w:spacing w:val="0"/>
                <w:kern w:val="0"/>
                <w:position w:val="0"/>
                <w:sz w:val="24"/>
                <w:szCs w:val="24"/>
              </w:rPr>
            </w:pPr>
            <w:r>
              <w:rPr>
                <w:rFonts w:hint="eastAsia" w:ascii="Times New Roman" w:hAnsi="Times New Roman" w:eastAsia="黑体"/>
                <w:b/>
                <w:spacing w:val="0"/>
                <w:kern w:val="0"/>
                <w:position w:val="0"/>
                <w:sz w:val="24"/>
                <w:szCs w:val="24"/>
              </w:rPr>
              <w:t>隐患类型</w:t>
            </w:r>
          </w:p>
        </w:tc>
        <w:tc>
          <w:tcPr>
            <w:tcW w:w="66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Times New Roman" w:hAnsi="Times New Roman" w:eastAsia="黑体"/>
                <w:b/>
                <w:spacing w:val="0"/>
                <w:kern w:val="0"/>
                <w:position w:val="0"/>
                <w:sz w:val="24"/>
                <w:szCs w:val="24"/>
              </w:rPr>
            </w:pPr>
            <w:r>
              <w:rPr>
                <w:rFonts w:hint="eastAsia" w:ascii="Times New Roman" w:hAnsi="Times New Roman" w:eastAsia="黑体"/>
                <w:b/>
                <w:spacing w:val="0"/>
                <w:kern w:val="0"/>
                <w:position w:val="0"/>
                <w:sz w:val="24"/>
                <w:szCs w:val="24"/>
              </w:rPr>
              <w:t>隐患起数</w:t>
            </w:r>
          </w:p>
        </w:tc>
        <w:tc>
          <w:tcPr>
            <w:tcW w:w="186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Times New Roman" w:hAnsi="Times New Roman" w:eastAsia="Times New Roman"/>
                <w:b/>
                <w:spacing w:val="0"/>
                <w:position w:val="0"/>
                <w:sz w:val="24"/>
                <w:szCs w:val="24"/>
              </w:rPr>
            </w:pPr>
            <w:r>
              <w:rPr>
                <w:rFonts w:hint="eastAsia" w:ascii="Times New Roman" w:hAnsi="Times New Roman" w:eastAsia="黑体"/>
                <w:b/>
                <w:spacing w:val="0"/>
                <w:kern w:val="0"/>
                <w:position w:val="0"/>
                <w:sz w:val="24"/>
                <w:szCs w:val="24"/>
              </w:rPr>
              <w:t>隐患内容</w:t>
            </w:r>
          </w:p>
        </w:tc>
        <w:tc>
          <w:tcPr>
            <w:tcW w:w="20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Times New Roman" w:hAnsi="Times New Roman" w:eastAsia="Times New Roman"/>
                <w:b/>
                <w:spacing w:val="0"/>
                <w:position w:val="0"/>
                <w:sz w:val="24"/>
                <w:szCs w:val="24"/>
              </w:rPr>
            </w:pPr>
            <w:r>
              <w:rPr>
                <w:rFonts w:hint="eastAsia" w:ascii="Times New Roman" w:hAnsi="Times New Roman" w:eastAsia="黑体"/>
                <w:b/>
                <w:spacing w:val="0"/>
                <w:kern w:val="0"/>
                <w:position w:val="0"/>
                <w:sz w:val="24"/>
                <w:szCs w:val="24"/>
              </w:rPr>
              <w:t>整改要求</w:t>
            </w:r>
          </w:p>
        </w:tc>
        <w:tc>
          <w:tcPr>
            <w:tcW w:w="19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Times New Roman" w:hAnsi="Times New Roman" w:eastAsia="Times New Roman"/>
                <w:b/>
                <w:spacing w:val="0"/>
                <w:kern w:val="0"/>
                <w:position w:val="0"/>
                <w:sz w:val="24"/>
                <w:szCs w:val="24"/>
              </w:rPr>
            </w:pPr>
            <w:r>
              <w:rPr>
                <w:rFonts w:hint="eastAsia" w:ascii="Times New Roman" w:hAnsi="Times New Roman" w:eastAsia="黑体"/>
                <w:b/>
                <w:spacing w:val="0"/>
                <w:kern w:val="0"/>
                <w:position w:val="0"/>
                <w:sz w:val="24"/>
                <w:szCs w:val="24"/>
              </w:rPr>
              <w:t>隐患整改情况</w:t>
            </w:r>
          </w:p>
        </w:tc>
        <w:tc>
          <w:tcPr>
            <w:tcW w:w="127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Times New Roman" w:hAnsi="Times New Roman" w:eastAsia="Times New Roman"/>
                <w:b/>
                <w:spacing w:val="0"/>
                <w:kern w:val="0"/>
                <w:position w:val="0"/>
                <w:sz w:val="24"/>
                <w:szCs w:val="24"/>
              </w:rPr>
            </w:pPr>
            <w:r>
              <w:rPr>
                <w:rFonts w:hint="eastAsia" w:ascii="Times New Roman" w:hAnsi="Times New Roman" w:eastAsia="黑体"/>
                <w:b/>
                <w:spacing w:val="0"/>
                <w:kern w:val="0"/>
                <w:position w:val="0"/>
                <w:sz w:val="24"/>
                <w:szCs w:val="24"/>
              </w:rPr>
              <w:t>督办单位</w:t>
            </w:r>
          </w:p>
        </w:tc>
        <w:tc>
          <w:tcPr>
            <w:tcW w:w="14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Times New Roman" w:hAnsi="Times New Roman" w:eastAsia="Times New Roman"/>
                <w:b/>
                <w:spacing w:val="0"/>
                <w:position w:val="0"/>
                <w:sz w:val="24"/>
                <w:szCs w:val="24"/>
              </w:rPr>
            </w:pPr>
            <w:r>
              <w:rPr>
                <w:rFonts w:hint="eastAsia" w:ascii="Times New Roman" w:hAnsi="Times New Roman" w:eastAsia="黑体"/>
                <w:b/>
                <w:spacing w:val="0"/>
                <w:kern w:val="0"/>
                <w:position w:val="0"/>
                <w:sz w:val="24"/>
                <w:szCs w:val="24"/>
              </w:rPr>
              <w:t>整改期限</w:t>
            </w:r>
          </w:p>
        </w:tc>
        <w:tc>
          <w:tcPr>
            <w:tcW w:w="114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Times New Roman" w:hAnsi="Times New Roman" w:eastAsia="Times New Roman"/>
                <w:b/>
                <w:spacing w:val="0"/>
                <w:position w:val="0"/>
                <w:sz w:val="24"/>
                <w:szCs w:val="24"/>
              </w:rPr>
            </w:pPr>
            <w:r>
              <w:rPr>
                <w:rFonts w:hint="eastAsia" w:ascii="Times New Roman" w:hAnsi="Times New Roman" w:eastAsia="黑体"/>
                <w:b/>
                <w:spacing w:val="0"/>
                <w:kern w:val="0"/>
                <w:position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16" w:hRule="atLeast"/>
        </w:trPr>
        <w:tc>
          <w:tcPr>
            <w:tcW w:w="57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1</w:t>
            </w:r>
          </w:p>
        </w:tc>
        <w:tc>
          <w:tcPr>
            <w:tcW w:w="78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 w:hAnsi="仿宋" w:eastAsia="仿宋" w:cs="仿宋"/>
                <w:color w:val="auto"/>
                <w:spacing w:val="0"/>
                <w:position w:val="0"/>
                <w:sz w:val="24"/>
                <w:szCs w:val="24"/>
              </w:rPr>
            </w:pPr>
          </w:p>
        </w:tc>
        <w:tc>
          <w:tcPr>
            <w:tcW w:w="7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pStyle w:val="10"/>
              <w:keepNext w:val="0"/>
              <w:keepLines w:val="0"/>
              <w:widowControl/>
              <w:suppressLineNumbers w:val="0"/>
              <w:spacing w:before="0" w:beforeLines="0" w:beforeAutospacing="0" w:after="0" w:afterLines="0" w:afterAutospacing="0"/>
              <w:ind w:left="0" w:right="0" w:firstLine="0" w:firstLineChars="0"/>
              <w:rPr>
                <w:rFonts w:hint="default"/>
                <w:spacing w:val="0"/>
                <w:position w:val="0"/>
                <w:sz w:val="22"/>
                <w:szCs w:val="28"/>
              </w:rPr>
            </w:pPr>
          </w:p>
        </w:tc>
        <w:tc>
          <w:tcPr>
            <w:tcW w:w="88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pStyle w:val="10"/>
              <w:keepNext w:val="0"/>
              <w:keepLines w:val="0"/>
              <w:widowControl/>
              <w:suppressLineNumbers w:val="0"/>
              <w:spacing w:before="0" w:beforeLines="0" w:beforeAutospacing="0" w:after="0" w:afterLines="0" w:afterAutospacing="0"/>
              <w:ind w:left="0" w:right="0" w:firstLine="0" w:firstLineChars="0"/>
              <w:jc w:val="center"/>
              <w:rPr>
                <w:rFonts w:hint="default"/>
                <w:spacing w:val="0"/>
                <w:position w:val="0"/>
                <w:sz w:val="22"/>
                <w:szCs w:val="28"/>
              </w:rPr>
            </w:pPr>
          </w:p>
        </w:tc>
        <w:tc>
          <w:tcPr>
            <w:tcW w:w="6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pStyle w:val="10"/>
              <w:keepNext w:val="0"/>
              <w:keepLines w:val="0"/>
              <w:widowControl/>
              <w:suppressLineNumbers w:val="0"/>
              <w:spacing w:before="0" w:beforeLines="0" w:beforeAutospacing="0" w:after="0" w:afterLines="0" w:afterAutospacing="0"/>
              <w:ind w:left="0" w:right="0" w:firstLine="0" w:firstLineChars="0"/>
              <w:jc w:val="center"/>
              <w:rPr>
                <w:rFonts w:hint="eastAsia"/>
                <w:spacing w:val="0"/>
                <w:position w:val="0"/>
                <w:sz w:val="21"/>
                <w:szCs w:val="24"/>
              </w:rPr>
            </w:pPr>
          </w:p>
        </w:tc>
        <w:tc>
          <w:tcPr>
            <w:tcW w:w="66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pStyle w:val="10"/>
              <w:keepNext w:val="0"/>
              <w:keepLines w:val="0"/>
              <w:widowControl/>
              <w:suppressLineNumbers w:val="0"/>
              <w:spacing w:before="0" w:beforeLines="0" w:beforeAutospacing="0" w:after="0" w:afterLines="0" w:afterAutospacing="0"/>
              <w:ind w:left="0" w:right="0" w:firstLine="0" w:firstLineChars="0"/>
              <w:jc w:val="center"/>
              <w:rPr>
                <w:rFonts w:hint="eastAsia"/>
                <w:spacing w:val="0"/>
                <w:position w:val="0"/>
                <w:sz w:val="21"/>
                <w:szCs w:val="24"/>
              </w:rPr>
            </w:pPr>
          </w:p>
        </w:tc>
        <w:tc>
          <w:tcPr>
            <w:tcW w:w="186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pStyle w:val="10"/>
              <w:keepNext w:val="0"/>
              <w:keepLines w:val="0"/>
              <w:widowControl/>
              <w:numPr>
                <w:ilvl w:val="0"/>
                <w:numId w:val="0"/>
              </w:numPr>
              <w:suppressLineNumbers w:val="0"/>
              <w:spacing w:before="0" w:beforeLines="0" w:beforeAutospacing="0" w:after="0" w:afterLines="0" w:afterAutospacing="0"/>
              <w:ind w:left="0" w:right="0" w:firstLine="0" w:firstLineChars="0"/>
              <w:jc w:val="center"/>
              <w:rPr>
                <w:rFonts w:hint="default"/>
                <w:spacing w:val="0"/>
                <w:position w:val="0"/>
                <w:sz w:val="22"/>
                <w:szCs w:val="28"/>
              </w:rPr>
            </w:pPr>
          </w:p>
        </w:tc>
        <w:tc>
          <w:tcPr>
            <w:tcW w:w="20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pStyle w:val="10"/>
              <w:keepNext w:val="0"/>
              <w:keepLines w:val="0"/>
              <w:widowControl/>
              <w:suppressLineNumbers w:val="0"/>
              <w:spacing w:before="0" w:beforeLines="0" w:beforeAutospacing="0" w:after="0" w:afterLines="0" w:afterAutospacing="0"/>
              <w:ind w:left="0" w:right="0" w:firstLine="0" w:firstLineChars="0"/>
              <w:jc w:val="center"/>
              <w:rPr>
                <w:rFonts w:hint="eastAsia"/>
                <w:spacing w:val="0"/>
                <w:position w:val="0"/>
                <w:sz w:val="21"/>
                <w:szCs w:val="24"/>
              </w:rPr>
            </w:pPr>
          </w:p>
        </w:tc>
        <w:tc>
          <w:tcPr>
            <w:tcW w:w="19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pStyle w:val="10"/>
              <w:keepNext w:val="0"/>
              <w:keepLines w:val="0"/>
              <w:widowControl/>
              <w:suppressLineNumbers w:val="0"/>
              <w:spacing w:before="0" w:beforeLines="0" w:beforeAutospacing="0" w:after="0" w:afterLines="0" w:afterAutospacing="0"/>
              <w:ind w:left="0" w:right="0" w:firstLine="0" w:firstLineChars="0"/>
              <w:jc w:val="center"/>
              <w:rPr>
                <w:rFonts w:hint="eastAsia"/>
                <w:spacing w:val="0"/>
                <w:position w:val="0"/>
                <w:sz w:val="22"/>
                <w:szCs w:val="28"/>
              </w:rPr>
            </w:pPr>
          </w:p>
        </w:tc>
        <w:tc>
          <w:tcPr>
            <w:tcW w:w="127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pStyle w:val="10"/>
              <w:keepNext w:val="0"/>
              <w:keepLines w:val="0"/>
              <w:widowControl/>
              <w:suppressLineNumbers w:val="0"/>
              <w:spacing w:before="0" w:beforeLines="0" w:beforeAutospacing="0" w:after="0" w:afterLines="0" w:afterAutospacing="0"/>
              <w:ind w:left="0" w:right="0" w:firstLine="0" w:firstLineChars="0"/>
              <w:jc w:val="center"/>
              <w:rPr>
                <w:rFonts w:hint="default"/>
                <w:spacing w:val="0"/>
                <w:position w:val="0"/>
                <w:sz w:val="22"/>
                <w:szCs w:val="28"/>
              </w:rPr>
            </w:pPr>
          </w:p>
        </w:tc>
        <w:tc>
          <w:tcPr>
            <w:tcW w:w="14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pStyle w:val="10"/>
              <w:keepNext w:val="0"/>
              <w:keepLines w:val="0"/>
              <w:widowControl/>
              <w:suppressLineNumbers w:val="0"/>
              <w:spacing w:before="0" w:beforeLines="0" w:beforeAutospacing="0" w:after="0" w:afterLines="0" w:afterAutospacing="0"/>
              <w:ind w:left="0" w:right="0" w:firstLine="0" w:firstLineChars="0"/>
              <w:jc w:val="center"/>
              <w:rPr>
                <w:rFonts w:hint="default"/>
                <w:spacing w:val="0"/>
                <w:position w:val="0"/>
                <w:sz w:val="22"/>
                <w:szCs w:val="28"/>
              </w:rPr>
            </w:pPr>
          </w:p>
        </w:tc>
        <w:tc>
          <w:tcPr>
            <w:tcW w:w="114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 w:hAnsi="仿宋" w:eastAsia="仿宋" w:cs="仿宋"/>
                <w:color w:val="auto"/>
                <w:spacing w:val="0"/>
                <w:positio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42" w:hRule="atLeast"/>
        </w:trPr>
        <w:tc>
          <w:tcPr>
            <w:tcW w:w="57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2</w:t>
            </w:r>
          </w:p>
        </w:tc>
        <w:tc>
          <w:tcPr>
            <w:tcW w:w="78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 w:hAnsi="仿宋" w:eastAsia="仿宋" w:cs="仿宋"/>
                <w:color w:val="auto"/>
                <w:spacing w:val="0"/>
                <w:position w:val="0"/>
                <w:sz w:val="24"/>
                <w:szCs w:val="24"/>
              </w:rPr>
            </w:pPr>
          </w:p>
        </w:tc>
        <w:tc>
          <w:tcPr>
            <w:tcW w:w="7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pStyle w:val="10"/>
              <w:keepNext w:val="0"/>
              <w:keepLines w:val="0"/>
              <w:widowControl/>
              <w:suppressLineNumbers w:val="0"/>
              <w:spacing w:before="0" w:beforeLines="0" w:beforeAutospacing="0" w:after="0" w:afterLines="0" w:afterAutospacing="0"/>
              <w:ind w:left="0" w:right="0" w:firstLine="0" w:firstLineChars="0"/>
              <w:rPr>
                <w:rFonts w:hint="eastAsia"/>
                <w:spacing w:val="0"/>
                <w:position w:val="0"/>
                <w:sz w:val="22"/>
                <w:szCs w:val="28"/>
              </w:rPr>
            </w:pPr>
          </w:p>
        </w:tc>
        <w:tc>
          <w:tcPr>
            <w:tcW w:w="88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pStyle w:val="10"/>
              <w:keepNext w:val="0"/>
              <w:keepLines w:val="0"/>
              <w:widowControl/>
              <w:suppressLineNumbers w:val="0"/>
              <w:spacing w:before="0" w:beforeLines="0" w:beforeAutospacing="0" w:after="0" w:afterLines="0" w:afterAutospacing="0"/>
              <w:ind w:left="0" w:right="0" w:firstLine="0" w:firstLineChars="0"/>
              <w:jc w:val="center"/>
              <w:rPr>
                <w:rFonts w:hint="eastAsia"/>
                <w:spacing w:val="0"/>
                <w:position w:val="0"/>
                <w:sz w:val="22"/>
                <w:szCs w:val="28"/>
              </w:rPr>
            </w:pPr>
          </w:p>
        </w:tc>
        <w:tc>
          <w:tcPr>
            <w:tcW w:w="6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pStyle w:val="10"/>
              <w:keepNext w:val="0"/>
              <w:keepLines w:val="0"/>
              <w:widowControl/>
              <w:suppressLineNumbers w:val="0"/>
              <w:spacing w:before="0" w:beforeLines="0" w:beforeAutospacing="0" w:after="0" w:afterLines="0" w:afterAutospacing="0"/>
              <w:ind w:left="0" w:right="0" w:firstLine="0" w:firstLineChars="0"/>
              <w:jc w:val="center"/>
              <w:rPr>
                <w:rFonts w:hint="eastAsia"/>
                <w:spacing w:val="0"/>
                <w:position w:val="0"/>
                <w:sz w:val="21"/>
                <w:szCs w:val="24"/>
              </w:rPr>
            </w:pPr>
          </w:p>
        </w:tc>
        <w:tc>
          <w:tcPr>
            <w:tcW w:w="66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pStyle w:val="10"/>
              <w:keepNext w:val="0"/>
              <w:keepLines w:val="0"/>
              <w:widowControl/>
              <w:suppressLineNumbers w:val="0"/>
              <w:spacing w:before="0" w:beforeLines="0" w:beforeAutospacing="0" w:after="0" w:afterLines="0" w:afterAutospacing="0"/>
              <w:ind w:left="0" w:right="0" w:firstLine="0" w:firstLineChars="0"/>
              <w:jc w:val="center"/>
              <w:rPr>
                <w:rFonts w:hint="eastAsia"/>
                <w:spacing w:val="0"/>
                <w:position w:val="0"/>
                <w:sz w:val="21"/>
                <w:szCs w:val="24"/>
              </w:rPr>
            </w:pPr>
          </w:p>
        </w:tc>
        <w:tc>
          <w:tcPr>
            <w:tcW w:w="186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pStyle w:val="10"/>
              <w:keepNext w:val="0"/>
              <w:keepLines w:val="0"/>
              <w:widowControl/>
              <w:numPr>
                <w:ilvl w:val="0"/>
                <w:numId w:val="0"/>
              </w:numPr>
              <w:suppressLineNumbers w:val="0"/>
              <w:spacing w:before="0" w:beforeLines="0" w:beforeAutospacing="0" w:after="0" w:afterLines="0" w:afterAutospacing="0"/>
              <w:ind w:left="0" w:right="0" w:firstLine="0" w:firstLineChars="0"/>
              <w:jc w:val="center"/>
              <w:rPr>
                <w:rFonts w:hint="eastAsia"/>
                <w:spacing w:val="0"/>
                <w:position w:val="0"/>
                <w:sz w:val="22"/>
                <w:szCs w:val="28"/>
              </w:rPr>
            </w:pPr>
          </w:p>
        </w:tc>
        <w:tc>
          <w:tcPr>
            <w:tcW w:w="20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pStyle w:val="10"/>
              <w:keepNext w:val="0"/>
              <w:keepLines w:val="0"/>
              <w:widowControl/>
              <w:suppressLineNumbers w:val="0"/>
              <w:spacing w:before="0" w:beforeLines="0" w:beforeAutospacing="0" w:after="0" w:afterLines="0" w:afterAutospacing="0"/>
              <w:ind w:left="0" w:right="0" w:firstLine="0" w:firstLineChars="0"/>
              <w:jc w:val="center"/>
              <w:rPr>
                <w:rFonts w:hint="eastAsia"/>
                <w:spacing w:val="0"/>
                <w:position w:val="0"/>
                <w:sz w:val="21"/>
                <w:szCs w:val="24"/>
              </w:rPr>
            </w:pPr>
          </w:p>
        </w:tc>
        <w:tc>
          <w:tcPr>
            <w:tcW w:w="19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pStyle w:val="10"/>
              <w:keepNext w:val="0"/>
              <w:keepLines w:val="0"/>
              <w:widowControl/>
              <w:suppressLineNumbers w:val="0"/>
              <w:spacing w:before="0" w:beforeLines="0" w:beforeAutospacing="0" w:after="0" w:afterLines="0" w:afterAutospacing="0"/>
              <w:ind w:left="0" w:right="0" w:firstLine="0" w:firstLineChars="0"/>
              <w:jc w:val="center"/>
              <w:rPr>
                <w:rFonts w:hint="eastAsia"/>
                <w:spacing w:val="0"/>
                <w:position w:val="0"/>
                <w:sz w:val="22"/>
                <w:szCs w:val="28"/>
              </w:rPr>
            </w:pPr>
          </w:p>
        </w:tc>
        <w:tc>
          <w:tcPr>
            <w:tcW w:w="127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pStyle w:val="10"/>
              <w:keepNext w:val="0"/>
              <w:keepLines w:val="0"/>
              <w:widowControl/>
              <w:suppressLineNumbers w:val="0"/>
              <w:spacing w:before="0" w:beforeLines="0" w:beforeAutospacing="0" w:after="0" w:afterLines="0" w:afterAutospacing="0"/>
              <w:ind w:left="0" w:right="0" w:firstLine="0" w:firstLineChars="0"/>
              <w:jc w:val="center"/>
              <w:rPr>
                <w:rFonts w:hint="eastAsia"/>
                <w:spacing w:val="0"/>
                <w:position w:val="0"/>
                <w:sz w:val="22"/>
                <w:szCs w:val="28"/>
              </w:rPr>
            </w:pPr>
          </w:p>
        </w:tc>
        <w:tc>
          <w:tcPr>
            <w:tcW w:w="14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pStyle w:val="10"/>
              <w:keepNext w:val="0"/>
              <w:keepLines w:val="0"/>
              <w:widowControl/>
              <w:suppressLineNumbers w:val="0"/>
              <w:spacing w:before="0" w:beforeLines="0" w:beforeAutospacing="0" w:after="0" w:afterLines="0" w:afterAutospacing="0"/>
              <w:ind w:left="0" w:right="0" w:firstLine="0" w:firstLineChars="0"/>
              <w:jc w:val="center"/>
              <w:rPr>
                <w:rFonts w:hint="eastAsia"/>
                <w:spacing w:val="0"/>
                <w:position w:val="0"/>
                <w:sz w:val="22"/>
                <w:szCs w:val="28"/>
              </w:rPr>
            </w:pPr>
          </w:p>
        </w:tc>
        <w:tc>
          <w:tcPr>
            <w:tcW w:w="114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 w:hAnsi="仿宋" w:eastAsia="仿宋" w:cs="仿宋"/>
                <w:color w:val="auto"/>
                <w:spacing w:val="0"/>
                <w:positio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42" w:hRule="atLeast"/>
        </w:trPr>
        <w:tc>
          <w:tcPr>
            <w:tcW w:w="57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 w:hAnsi="仿宋" w:eastAsia="仿宋" w:cs="仿宋"/>
                <w:color w:val="auto"/>
                <w:spacing w:val="0"/>
                <w:position w:val="0"/>
                <w:sz w:val="24"/>
                <w:szCs w:val="24"/>
                <w:lang w:val="en-US" w:eastAsia="zh-CN"/>
              </w:rPr>
            </w:pPr>
            <w:r>
              <w:rPr>
                <w:rFonts w:hint="eastAsia" w:ascii="仿宋" w:hAnsi="仿宋" w:eastAsia="仿宋" w:cs="仿宋"/>
                <w:color w:val="auto"/>
                <w:spacing w:val="0"/>
                <w:position w:val="0"/>
                <w:sz w:val="24"/>
                <w:szCs w:val="24"/>
                <w:lang w:val="en-US" w:eastAsia="zh-CN"/>
              </w:rPr>
              <w:t>3</w:t>
            </w:r>
          </w:p>
        </w:tc>
        <w:tc>
          <w:tcPr>
            <w:tcW w:w="78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 w:hAnsi="仿宋" w:eastAsia="仿宋" w:cs="仿宋"/>
                <w:color w:val="auto"/>
                <w:spacing w:val="0"/>
                <w:position w:val="0"/>
                <w:sz w:val="24"/>
                <w:szCs w:val="24"/>
              </w:rPr>
            </w:pPr>
          </w:p>
        </w:tc>
        <w:tc>
          <w:tcPr>
            <w:tcW w:w="7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pStyle w:val="10"/>
              <w:keepNext w:val="0"/>
              <w:keepLines w:val="0"/>
              <w:widowControl/>
              <w:suppressLineNumbers w:val="0"/>
              <w:spacing w:before="0" w:beforeLines="0" w:beforeAutospacing="0" w:after="0" w:afterLines="0" w:afterAutospacing="0"/>
              <w:ind w:left="0" w:right="0" w:firstLine="0" w:firstLineChars="0"/>
              <w:rPr>
                <w:rFonts w:hint="eastAsia"/>
                <w:spacing w:val="0"/>
                <w:position w:val="0"/>
                <w:sz w:val="22"/>
                <w:szCs w:val="28"/>
              </w:rPr>
            </w:pPr>
          </w:p>
        </w:tc>
        <w:tc>
          <w:tcPr>
            <w:tcW w:w="88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pStyle w:val="10"/>
              <w:keepNext w:val="0"/>
              <w:keepLines w:val="0"/>
              <w:widowControl/>
              <w:suppressLineNumbers w:val="0"/>
              <w:spacing w:before="0" w:beforeLines="0" w:beforeAutospacing="0" w:after="0" w:afterLines="0" w:afterAutospacing="0"/>
              <w:ind w:left="0" w:right="0" w:firstLine="0" w:firstLineChars="0"/>
              <w:jc w:val="center"/>
              <w:rPr>
                <w:rFonts w:hint="eastAsia"/>
                <w:spacing w:val="0"/>
                <w:position w:val="0"/>
                <w:sz w:val="22"/>
                <w:szCs w:val="28"/>
              </w:rPr>
            </w:pPr>
          </w:p>
        </w:tc>
        <w:tc>
          <w:tcPr>
            <w:tcW w:w="6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pStyle w:val="10"/>
              <w:keepNext w:val="0"/>
              <w:keepLines w:val="0"/>
              <w:widowControl/>
              <w:suppressLineNumbers w:val="0"/>
              <w:spacing w:before="0" w:beforeLines="0" w:beforeAutospacing="0" w:after="0" w:afterLines="0" w:afterAutospacing="0"/>
              <w:ind w:left="0" w:right="0" w:firstLine="0" w:firstLineChars="0"/>
              <w:jc w:val="center"/>
              <w:rPr>
                <w:rFonts w:hint="eastAsia"/>
                <w:spacing w:val="0"/>
                <w:position w:val="0"/>
                <w:sz w:val="21"/>
                <w:szCs w:val="24"/>
              </w:rPr>
            </w:pPr>
          </w:p>
        </w:tc>
        <w:tc>
          <w:tcPr>
            <w:tcW w:w="66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pStyle w:val="10"/>
              <w:keepNext w:val="0"/>
              <w:keepLines w:val="0"/>
              <w:widowControl/>
              <w:suppressLineNumbers w:val="0"/>
              <w:spacing w:before="0" w:beforeLines="0" w:beforeAutospacing="0" w:after="0" w:afterLines="0" w:afterAutospacing="0"/>
              <w:ind w:left="0" w:right="0" w:firstLine="0" w:firstLineChars="0"/>
              <w:jc w:val="center"/>
              <w:rPr>
                <w:rFonts w:hint="eastAsia"/>
                <w:spacing w:val="0"/>
                <w:position w:val="0"/>
                <w:sz w:val="21"/>
                <w:szCs w:val="24"/>
              </w:rPr>
            </w:pPr>
          </w:p>
        </w:tc>
        <w:tc>
          <w:tcPr>
            <w:tcW w:w="186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pStyle w:val="10"/>
              <w:keepNext w:val="0"/>
              <w:keepLines w:val="0"/>
              <w:widowControl/>
              <w:numPr>
                <w:ilvl w:val="0"/>
                <w:numId w:val="0"/>
              </w:numPr>
              <w:suppressLineNumbers w:val="0"/>
              <w:spacing w:before="0" w:beforeLines="0" w:beforeAutospacing="0" w:after="0" w:afterLines="0" w:afterAutospacing="0"/>
              <w:ind w:left="0" w:right="0" w:firstLine="0" w:firstLineChars="0"/>
              <w:jc w:val="center"/>
              <w:rPr>
                <w:rFonts w:hint="eastAsia"/>
                <w:spacing w:val="0"/>
                <w:position w:val="0"/>
                <w:sz w:val="22"/>
                <w:szCs w:val="28"/>
              </w:rPr>
            </w:pPr>
          </w:p>
        </w:tc>
        <w:tc>
          <w:tcPr>
            <w:tcW w:w="20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pStyle w:val="10"/>
              <w:keepNext w:val="0"/>
              <w:keepLines w:val="0"/>
              <w:widowControl/>
              <w:suppressLineNumbers w:val="0"/>
              <w:spacing w:before="0" w:beforeLines="0" w:beforeAutospacing="0" w:after="0" w:afterLines="0" w:afterAutospacing="0"/>
              <w:ind w:left="0" w:right="0" w:firstLine="0" w:firstLineChars="0"/>
              <w:jc w:val="center"/>
              <w:rPr>
                <w:rFonts w:hint="eastAsia"/>
                <w:spacing w:val="0"/>
                <w:position w:val="0"/>
                <w:sz w:val="21"/>
                <w:szCs w:val="24"/>
              </w:rPr>
            </w:pPr>
          </w:p>
        </w:tc>
        <w:tc>
          <w:tcPr>
            <w:tcW w:w="19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pStyle w:val="10"/>
              <w:keepNext w:val="0"/>
              <w:keepLines w:val="0"/>
              <w:widowControl/>
              <w:suppressLineNumbers w:val="0"/>
              <w:spacing w:before="0" w:beforeLines="0" w:beforeAutospacing="0" w:after="0" w:afterLines="0" w:afterAutospacing="0"/>
              <w:ind w:left="0" w:right="0" w:firstLine="0" w:firstLineChars="0"/>
              <w:jc w:val="center"/>
              <w:rPr>
                <w:rFonts w:hint="eastAsia"/>
                <w:spacing w:val="0"/>
                <w:position w:val="0"/>
                <w:sz w:val="22"/>
                <w:szCs w:val="28"/>
              </w:rPr>
            </w:pPr>
          </w:p>
        </w:tc>
        <w:tc>
          <w:tcPr>
            <w:tcW w:w="127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pStyle w:val="10"/>
              <w:keepNext w:val="0"/>
              <w:keepLines w:val="0"/>
              <w:widowControl/>
              <w:suppressLineNumbers w:val="0"/>
              <w:spacing w:before="0" w:beforeLines="0" w:beforeAutospacing="0" w:after="0" w:afterLines="0" w:afterAutospacing="0"/>
              <w:ind w:left="0" w:right="0" w:firstLine="0" w:firstLineChars="0"/>
              <w:jc w:val="center"/>
              <w:rPr>
                <w:rFonts w:hint="eastAsia"/>
                <w:spacing w:val="0"/>
                <w:position w:val="0"/>
                <w:sz w:val="22"/>
                <w:szCs w:val="28"/>
              </w:rPr>
            </w:pPr>
          </w:p>
        </w:tc>
        <w:tc>
          <w:tcPr>
            <w:tcW w:w="14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pStyle w:val="10"/>
              <w:keepNext w:val="0"/>
              <w:keepLines w:val="0"/>
              <w:widowControl/>
              <w:suppressLineNumbers w:val="0"/>
              <w:spacing w:before="0" w:beforeLines="0" w:beforeAutospacing="0" w:after="0" w:afterLines="0" w:afterAutospacing="0"/>
              <w:ind w:left="0" w:right="0" w:firstLine="0" w:firstLineChars="0"/>
              <w:jc w:val="center"/>
              <w:rPr>
                <w:rFonts w:hint="eastAsia"/>
                <w:spacing w:val="0"/>
                <w:position w:val="0"/>
                <w:sz w:val="22"/>
                <w:szCs w:val="28"/>
              </w:rPr>
            </w:pPr>
          </w:p>
        </w:tc>
        <w:tc>
          <w:tcPr>
            <w:tcW w:w="114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5" w:type="dxa"/>
              <w:left w:w="15" w:type="dxa"/>
              <w:right w:w="15" w:type="dxa"/>
            </w:tcMar>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 w:hAnsi="仿宋" w:eastAsia="仿宋" w:cs="仿宋"/>
                <w:color w:val="auto"/>
                <w:spacing w:val="0"/>
                <w:position w:val="0"/>
                <w:sz w:val="24"/>
                <w:szCs w:val="24"/>
              </w:rPr>
            </w:pPr>
          </w:p>
        </w:tc>
      </w:tr>
    </w:tbl>
    <w:p>
      <w:pPr>
        <w:widowControl/>
        <w:spacing w:beforeLines="0" w:afterLines="0"/>
        <w:textAlignment w:val="center"/>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br w:type="page"/>
      </w:r>
    </w:p>
    <w:p>
      <w:pPr>
        <w:widowControl/>
        <w:spacing w:beforeLines="0" w:afterLines="0"/>
        <w:textAlignment w:val="center"/>
        <w:rPr>
          <w:rFonts w:hint="eastAsia" w:ascii="Times New Roman" w:hAnsi="Times New Roman" w:eastAsia="黑体"/>
          <w:spacing w:val="0"/>
          <w:position w:val="0"/>
          <w:sz w:val="32"/>
          <w:szCs w:val="32"/>
        </w:rPr>
      </w:pPr>
    </w:p>
    <w:p>
      <w:pPr>
        <w:widowControl/>
        <w:spacing w:beforeLines="0" w:afterLines="0"/>
        <w:textAlignment w:val="center"/>
        <w:rPr>
          <w:rFonts w:hint="eastAsia" w:ascii="Times New Roman" w:hAnsi="Times New Roman" w:eastAsia="黑体"/>
          <w:spacing w:val="0"/>
          <w:position w:val="0"/>
          <w:sz w:val="32"/>
          <w:szCs w:val="32"/>
        </w:rPr>
      </w:pPr>
    </w:p>
    <w:p>
      <w:pPr>
        <w:widowControl/>
        <w:spacing w:beforeLines="0" w:afterLines="0"/>
        <w:textAlignment w:val="center"/>
        <w:rPr>
          <w:rFonts w:hint="eastAsia" w:ascii="Times New Roman" w:hAnsi="Times New Roman" w:eastAsia="黑体"/>
          <w:spacing w:val="0"/>
          <w:position w:val="0"/>
          <w:sz w:val="32"/>
          <w:szCs w:val="32"/>
        </w:rPr>
      </w:pPr>
    </w:p>
    <w:p>
      <w:pPr>
        <w:widowControl/>
        <w:spacing w:beforeLines="0" w:afterLines="0"/>
        <w:textAlignment w:val="center"/>
        <w:rPr>
          <w:rFonts w:hint="eastAsia" w:ascii="Times New Roman" w:hAnsi="Times New Roman" w:eastAsia="黑体"/>
          <w:spacing w:val="0"/>
          <w:position w:val="0"/>
          <w:sz w:val="32"/>
          <w:szCs w:val="32"/>
        </w:rPr>
      </w:pPr>
    </w:p>
    <w:p>
      <w:pPr>
        <w:widowControl/>
        <w:spacing w:beforeLines="0" w:afterLines="0"/>
        <w:ind w:firstLine="1920" w:firstLineChars="600"/>
        <w:textAlignment w:val="center"/>
        <w:rPr>
          <w:rFonts w:hint="eastAsia" w:ascii="Times New Roman" w:hAnsi="Times New Roman" w:eastAsia="黑体"/>
          <w:spacing w:val="0"/>
          <w:position w:val="0"/>
          <w:sz w:val="32"/>
          <w:szCs w:val="32"/>
          <w:lang w:val="en-US" w:eastAsia="zh-CN"/>
        </w:rPr>
      </w:pPr>
      <w:r>
        <w:rPr>
          <w:rFonts w:hint="eastAsia" w:ascii="Times New Roman" w:hAnsi="Times New Roman" w:eastAsia="黑体"/>
          <w:spacing w:val="0"/>
          <w:position w:val="0"/>
          <w:sz w:val="32"/>
          <w:szCs w:val="32"/>
        </w:rPr>
        <w:t>附表</w:t>
      </w:r>
      <w:r>
        <w:rPr>
          <w:rFonts w:hint="eastAsia" w:ascii="Times New Roman" w:hAnsi="Times New Roman" w:eastAsia="黑体"/>
          <w:spacing w:val="0"/>
          <w:position w:val="0"/>
          <w:sz w:val="32"/>
          <w:szCs w:val="32"/>
          <w:lang w:val="en-US" w:eastAsia="zh-CN"/>
        </w:rPr>
        <w:t>4</w:t>
      </w:r>
    </w:p>
    <w:p>
      <w:pPr>
        <w:pStyle w:val="9"/>
        <w:spacing w:beforeLines="0" w:afterLines="0" w:line="590" w:lineRule="exact"/>
        <w:ind w:firstLine="880"/>
        <w:jc w:val="center"/>
        <w:rPr>
          <w:rFonts w:hint="eastAsia" w:ascii="Times New Roman" w:hAnsi="Times New Roman" w:eastAsia="方正小标宋简体"/>
          <w:spacing w:val="0"/>
          <w:position w:val="0"/>
          <w:sz w:val="44"/>
          <w:szCs w:val="44"/>
        </w:rPr>
      </w:pPr>
    </w:p>
    <w:p>
      <w:pPr>
        <w:pStyle w:val="9"/>
        <w:spacing w:beforeLines="0" w:afterLines="0" w:line="590" w:lineRule="exact"/>
        <w:ind w:firstLine="880"/>
        <w:jc w:val="center"/>
        <w:rPr>
          <w:rFonts w:hint="eastAsia" w:ascii="Times New Roman" w:hAnsi="Times New Roman" w:eastAsia="Times New Roman"/>
          <w:spacing w:val="0"/>
          <w:position w:val="0"/>
          <w:sz w:val="44"/>
          <w:szCs w:val="44"/>
        </w:rPr>
      </w:pPr>
      <w:r>
        <w:rPr>
          <w:rFonts w:hint="eastAsia" w:ascii="Times New Roman" w:hAnsi="Times New Roman" w:eastAsia="方正小标宋简体"/>
          <w:spacing w:val="0"/>
          <w:position w:val="0"/>
          <w:sz w:val="44"/>
          <w:szCs w:val="44"/>
        </w:rPr>
        <w:t>重点行业监管部门领导带队检查统计表</w:t>
      </w:r>
    </w:p>
    <w:p>
      <w:pPr>
        <w:spacing w:beforeLines="0" w:afterLines="0"/>
        <w:rPr>
          <w:rFonts w:hint="default"/>
          <w:spacing w:val="0"/>
          <w:position w:val="0"/>
          <w:sz w:val="21"/>
          <w:szCs w:val="24"/>
        </w:rPr>
      </w:pPr>
    </w:p>
    <w:tbl>
      <w:tblPr>
        <w:tblStyle w:val="6"/>
        <w:tblW w:w="13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180"/>
        <w:gridCol w:w="1070"/>
        <w:gridCol w:w="1069"/>
        <w:gridCol w:w="1517"/>
        <w:gridCol w:w="2954"/>
        <w:gridCol w:w="3356"/>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b/>
                <w:spacing w:val="0"/>
                <w:position w:val="0"/>
                <w:sz w:val="24"/>
                <w:szCs w:val="24"/>
              </w:rPr>
            </w:pPr>
            <w:r>
              <w:rPr>
                <w:rFonts w:hint="default" w:ascii="宋体" w:hAnsi="Times New Roman"/>
                <w:b/>
                <w:spacing w:val="0"/>
                <w:position w:val="0"/>
                <w:sz w:val="24"/>
                <w:szCs w:val="24"/>
              </w:rPr>
              <w:t>序号</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b/>
                <w:spacing w:val="0"/>
                <w:position w:val="0"/>
                <w:sz w:val="24"/>
                <w:szCs w:val="24"/>
              </w:rPr>
            </w:pPr>
            <w:r>
              <w:rPr>
                <w:rFonts w:hint="default" w:ascii="宋体" w:hAnsi="Times New Roman"/>
                <w:b/>
                <w:spacing w:val="0"/>
                <w:position w:val="0"/>
                <w:sz w:val="24"/>
                <w:szCs w:val="24"/>
              </w:rPr>
              <w:t>单位</w:t>
            </w:r>
          </w:p>
        </w:tc>
        <w:tc>
          <w:tcPr>
            <w:tcW w:w="10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9"/>
              <w:keepNext w:val="0"/>
              <w:keepLines w:val="0"/>
              <w:suppressLineNumbers w:val="0"/>
              <w:spacing w:before="0" w:beforeLines="0" w:beforeAutospacing="0" w:after="0" w:afterLines="0" w:afterAutospacing="0"/>
              <w:ind w:left="0" w:right="0" w:firstLine="0" w:firstLineChars="0"/>
              <w:jc w:val="center"/>
              <w:rPr>
                <w:rFonts w:hint="eastAsia" w:ascii="Times New Roman" w:hAnsi="Times New Roman" w:eastAsia="Times New Roman"/>
                <w:spacing w:val="0"/>
                <w:position w:val="0"/>
                <w:sz w:val="24"/>
                <w:szCs w:val="24"/>
              </w:rPr>
            </w:pPr>
            <w:r>
              <w:rPr>
                <w:rFonts w:hint="default" w:ascii="宋体" w:hAnsi="Times New Roman" w:eastAsia="宋体"/>
                <w:b/>
                <w:spacing w:val="0"/>
                <w:position w:val="0"/>
                <w:sz w:val="24"/>
                <w:szCs w:val="24"/>
              </w:rPr>
              <w:t>带队人</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9"/>
              <w:keepNext w:val="0"/>
              <w:keepLines w:val="0"/>
              <w:suppressLineNumbers w:val="0"/>
              <w:spacing w:before="0" w:beforeLines="0" w:beforeAutospacing="0" w:after="0" w:afterLines="0" w:afterAutospacing="0"/>
              <w:ind w:left="0" w:right="0" w:firstLine="0" w:firstLineChars="0"/>
              <w:jc w:val="center"/>
              <w:rPr>
                <w:rFonts w:hint="eastAsia" w:ascii="Times New Roman" w:hAnsi="Times New Roman" w:eastAsia="Times New Roman"/>
                <w:spacing w:val="0"/>
                <w:position w:val="0"/>
                <w:sz w:val="24"/>
                <w:szCs w:val="24"/>
              </w:rPr>
            </w:pPr>
            <w:r>
              <w:rPr>
                <w:rFonts w:hint="default" w:ascii="宋体" w:hAnsi="Times New Roman" w:eastAsia="宋体"/>
                <w:b/>
                <w:spacing w:val="0"/>
                <w:position w:val="0"/>
                <w:sz w:val="24"/>
                <w:szCs w:val="24"/>
              </w:rPr>
              <w:t>职务</w:t>
            </w:r>
          </w:p>
        </w:tc>
        <w:tc>
          <w:tcPr>
            <w:tcW w:w="15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9"/>
              <w:keepNext w:val="0"/>
              <w:keepLines w:val="0"/>
              <w:suppressLineNumbers w:val="0"/>
              <w:spacing w:before="0" w:beforeLines="0" w:beforeAutospacing="0" w:after="0" w:afterLines="0" w:afterAutospacing="0"/>
              <w:ind w:left="0" w:right="0" w:firstLine="0" w:firstLineChars="0"/>
              <w:jc w:val="center"/>
              <w:rPr>
                <w:rFonts w:hint="eastAsia" w:ascii="Times New Roman" w:hAnsi="Times New Roman" w:eastAsia="Times New Roman"/>
                <w:b/>
                <w:spacing w:val="0"/>
                <w:position w:val="0"/>
                <w:sz w:val="24"/>
                <w:szCs w:val="24"/>
              </w:rPr>
            </w:pPr>
            <w:r>
              <w:rPr>
                <w:rFonts w:hint="default" w:ascii="宋体" w:hAnsi="Times New Roman" w:eastAsia="宋体"/>
                <w:b/>
                <w:spacing w:val="0"/>
                <w:position w:val="0"/>
                <w:sz w:val="24"/>
                <w:szCs w:val="24"/>
              </w:rPr>
              <w:t>大检查</w:t>
            </w:r>
          </w:p>
          <w:p>
            <w:pPr>
              <w:pStyle w:val="9"/>
              <w:keepNext w:val="0"/>
              <w:keepLines w:val="0"/>
              <w:suppressLineNumbers w:val="0"/>
              <w:spacing w:before="0" w:beforeLines="0" w:beforeAutospacing="0" w:after="0" w:afterLines="0" w:afterAutospacing="0"/>
              <w:ind w:left="0" w:right="0" w:firstLine="0" w:firstLineChars="0"/>
              <w:jc w:val="center"/>
              <w:rPr>
                <w:rFonts w:hint="eastAsia" w:ascii="Times New Roman" w:hAnsi="Times New Roman" w:eastAsia="Times New Roman"/>
                <w:spacing w:val="0"/>
                <w:position w:val="0"/>
                <w:sz w:val="24"/>
                <w:szCs w:val="24"/>
              </w:rPr>
            </w:pPr>
            <w:r>
              <w:rPr>
                <w:rFonts w:hint="default" w:ascii="宋体" w:hAnsi="Times New Roman" w:eastAsia="宋体"/>
                <w:b/>
                <w:spacing w:val="0"/>
                <w:position w:val="0"/>
                <w:sz w:val="24"/>
                <w:szCs w:val="24"/>
              </w:rPr>
              <w:t>对象</w:t>
            </w:r>
          </w:p>
        </w:tc>
        <w:tc>
          <w:tcPr>
            <w:tcW w:w="295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b/>
                <w:spacing w:val="0"/>
                <w:position w:val="0"/>
                <w:sz w:val="24"/>
                <w:szCs w:val="24"/>
              </w:rPr>
            </w:pPr>
            <w:r>
              <w:rPr>
                <w:rFonts w:hint="default" w:ascii="宋体" w:hAnsi="Times New Roman"/>
                <w:b/>
                <w:spacing w:val="0"/>
                <w:position w:val="0"/>
                <w:sz w:val="24"/>
                <w:szCs w:val="24"/>
              </w:rPr>
              <w:t>发现的问题</w:t>
            </w:r>
          </w:p>
        </w:tc>
        <w:tc>
          <w:tcPr>
            <w:tcW w:w="33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b/>
                <w:spacing w:val="0"/>
                <w:position w:val="0"/>
                <w:sz w:val="24"/>
                <w:szCs w:val="24"/>
              </w:rPr>
            </w:pPr>
            <w:r>
              <w:rPr>
                <w:rFonts w:hint="default" w:ascii="宋体" w:hAnsi="Times New Roman"/>
                <w:b/>
                <w:spacing w:val="0"/>
                <w:position w:val="0"/>
                <w:sz w:val="24"/>
                <w:szCs w:val="24"/>
              </w:rPr>
              <w:t>采取的措施</w:t>
            </w:r>
          </w:p>
        </w:tc>
        <w:tc>
          <w:tcPr>
            <w:tcW w:w="15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b/>
                <w:spacing w:val="0"/>
                <w:position w:val="0"/>
                <w:sz w:val="24"/>
                <w:szCs w:val="24"/>
              </w:rPr>
            </w:pPr>
            <w:r>
              <w:rPr>
                <w:rFonts w:hint="default" w:ascii="宋体" w:hAnsi="Times New Roman"/>
                <w:b/>
                <w:spacing w:val="0"/>
                <w:positio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spacing w:val="0"/>
                <w:position w:val="0"/>
                <w:sz w:val="24"/>
                <w:szCs w:val="24"/>
              </w:rPr>
            </w:pPr>
            <w:r>
              <w:rPr>
                <w:rFonts w:hint="eastAsia" w:ascii="Times New Roman" w:hAnsi="Times New Roman" w:eastAsia="Times New Roman"/>
                <w:spacing w:val="0"/>
                <w:position w:val="0"/>
                <w:sz w:val="24"/>
                <w:szCs w:val="24"/>
              </w:rPr>
              <w:t>1</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spacing w:val="0"/>
                <w:position w:val="0"/>
                <w:sz w:val="24"/>
                <w:szCs w:val="24"/>
              </w:rPr>
            </w:pPr>
          </w:p>
        </w:tc>
        <w:tc>
          <w:tcPr>
            <w:tcW w:w="10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rPr>
                <w:rFonts w:hint="eastAsia" w:ascii="Times New Roman" w:hAnsi="Times New Roman" w:eastAsia="Times New Roman"/>
                <w:spacing w:val="0"/>
                <w:position w:val="0"/>
                <w:sz w:val="24"/>
                <w:szCs w:val="24"/>
              </w:rPr>
            </w:pP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rPr>
                <w:rFonts w:hint="eastAsia" w:ascii="Times New Roman" w:hAnsi="Times New Roman" w:eastAsia="Times New Roman"/>
                <w:spacing w:val="0"/>
                <w:position w:val="0"/>
                <w:sz w:val="24"/>
                <w:szCs w:val="24"/>
              </w:rPr>
            </w:pPr>
          </w:p>
        </w:tc>
        <w:tc>
          <w:tcPr>
            <w:tcW w:w="15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rPr>
                <w:rFonts w:hint="eastAsia" w:ascii="Times New Roman" w:hAnsi="Times New Roman" w:eastAsia="仿宋"/>
                <w:spacing w:val="0"/>
                <w:position w:val="0"/>
                <w:sz w:val="24"/>
                <w:szCs w:val="24"/>
              </w:rPr>
            </w:pPr>
          </w:p>
        </w:tc>
        <w:tc>
          <w:tcPr>
            <w:tcW w:w="295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spacing w:val="0"/>
                <w:position w:val="0"/>
                <w:sz w:val="24"/>
                <w:szCs w:val="24"/>
              </w:rPr>
            </w:pPr>
          </w:p>
        </w:tc>
        <w:tc>
          <w:tcPr>
            <w:tcW w:w="33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Times New Roman" w:hAnsi="Times New Roman" w:eastAsia="仿宋"/>
                <w:spacing w:val="0"/>
                <w:position w:val="0"/>
                <w:sz w:val="24"/>
                <w:szCs w:val="24"/>
              </w:rPr>
            </w:pPr>
          </w:p>
        </w:tc>
        <w:tc>
          <w:tcPr>
            <w:tcW w:w="15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
                <w:spacing w:val="0"/>
                <w:positio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宋体"/>
                <w:spacing w:val="0"/>
                <w:position w:val="0"/>
                <w:sz w:val="24"/>
                <w:szCs w:val="24"/>
                <w:lang w:val="en-US" w:eastAsia="zh-CN"/>
              </w:rPr>
            </w:pPr>
            <w:r>
              <w:rPr>
                <w:rFonts w:hint="eastAsia" w:ascii="Times New Roman" w:hAnsi="Times New Roman" w:eastAsia="宋体"/>
                <w:spacing w:val="0"/>
                <w:position w:val="0"/>
                <w:sz w:val="24"/>
                <w:szCs w:val="24"/>
                <w:lang w:val="en-US" w:eastAsia="zh-CN"/>
              </w:rPr>
              <w:t>2</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spacing w:val="0"/>
                <w:position w:val="0"/>
                <w:sz w:val="24"/>
                <w:szCs w:val="24"/>
              </w:rPr>
            </w:pPr>
          </w:p>
        </w:tc>
        <w:tc>
          <w:tcPr>
            <w:tcW w:w="10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rPr>
                <w:rFonts w:hint="eastAsia" w:ascii="Times New Roman" w:hAnsi="Times New Roman" w:eastAsia="Times New Roman"/>
                <w:spacing w:val="0"/>
                <w:position w:val="0"/>
                <w:sz w:val="24"/>
                <w:szCs w:val="24"/>
              </w:rPr>
            </w:pP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rPr>
                <w:rFonts w:hint="eastAsia" w:ascii="Times New Roman" w:hAnsi="Times New Roman" w:eastAsia="Times New Roman"/>
                <w:spacing w:val="0"/>
                <w:position w:val="0"/>
                <w:sz w:val="24"/>
                <w:szCs w:val="24"/>
              </w:rPr>
            </w:pPr>
          </w:p>
        </w:tc>
        <w:tc>
          <w:tcPr>
            <w:tcW w:w="15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rPr>
                <w:rFonts w:hint="eastAsia" w:ascii="Times New Roman" w:hAnsi="Times New Roman" w:eastAsia="仿宋"/>
                <w:spacing w:val="0"/>
                <w:position w:val="0"/>
                <w:sz w:val="24"/>
                <w:szCs w:val="24"/>
              </w:rPr>
            </w:pPr>
          </w:p>
        </w:tc>
        <w:tc>
          <w:tcPr>
            <w:tcW w:w="295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spacing w:val="0"/>
                <w:position w:val="0"/>
                <w:sz w:val="24"/>
                <w:szCs w:val="24"/>
              </w:rPr>
            </w:pPr>
          </w:p>
        </w:tc>
        <w:tc>
          <w:tcPr>
            <w:tcW w:w="33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Times New Roman" w:hAnsi="Times New Roman" w:eastAsia="仿宋"/>
                <w:spacing w:val="0"/>
                <w:position w:val="0"/>
                <w:sz w:val="24"/>
                <w:szCs w:val="24"/>
              </w:rPr>
            </w:pPr>
          </w:p>
        </w:tc>
        <w:tc>
          <w:tcPr>
            <w:tcW w:w="15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
                <w:spacing w:val="0"/>
                <w:positio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宋体"/>
                <w:spacing w:val="0"/>
                <w:position w:val="0"/>
                <w:sz w:val="24"/>
                <w:szCs w:val="24"/>
                <w:lang w:val="en-US" w:eastAsia="zh-CN"/>
              </w:rPr>
            </w:pPr>
            <w:r>
              <w:rPr>
                <w:rFonts w:hint="eastAsia" w:ascii="Times New Roman" w:hAnsi="Times New Roman" w:eastAsia="宋体"/>
                <w:spacing w:val="0"/>
                <w:position w:val="0"/>
                <w:sz w:val="24"/>
                <w:szCs w:val="24"/>
                <w:lang w:val="en-US" w:eastAsia="zh-CN"/>
              </w:rPr>
              <w:t>3</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spacing w:val="0"/>
                <w:position w:val="0"/>
                <w:sz w:val="24"/>
                <w:szCs w:val="24"/>
              </w:rPr>
            </w:pPr>
          </w:p>
        </w:tc>
        <w:tc>
          <w:tcPr>
            <w:tcW w:w="10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rPr>
                <w:rFonts w:hint="eastAsia" w:ascii="Times New Roman" w:hAnsi="Times New Roman" w:eastAsia="Times New Roman"/>
                <w:spacing w:val="0"/>
                <w:position w:val="0"/>
                <w:sz w:val="24"/>
                <w:szCs w:val="24"/>
              </w:rPr>
            </w:pP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rPr>
                <w:rFonts w:hint="eastAsia" w:ascii="Times New Roman" w:hAnsi="Times New Roman" w:eastAsia="Times New Roman"/>
                <w:spacing w:val="0"/>
                <w:position w:val="0"/>
                <w:sz w:val="24"/>
                <w:szCs w:val="24"/>
              </w:rPr>
            </w:pPr>
          </w:p>
        </w:tc>
        <w:tc>
          <w:tcPr>
            <w:tcW w:w="15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rPr>
                <w:rFonts w:hint="eastAsia" w:ascii="Times New Roman" w:hAnsi="Times New Roman" w:eastAsia="仿宋"/>
                <w:spacing w:val="0"/>
                <w:position w:val="0"/>
                <w:sz w:val="24"/>
                <w:szCs w:val="24"/>
              </w:rPr>
            </w:pPr>
          </w:p>
        </w:tc>
        <w:tc>
          <w:tcPr>
            <w:tcW w:w="295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Times New Roman"/>
                <w:spacing w:val="0"/>
                <w:position w:val="0"/>
                <w:sz w:val="24"/>
                <w:szCs w:val="24"/>
              </w:rPr>
            </w:pPr>
          </w:p>
        </w:tc>
        <w:tc>
          <w:tcPr>
            <w:tcW w:w="33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Times New Roman" w:hAnsi="Times New Roman" w:eastAsia="仿宋"/>
                <w:spacing w:val="0"/>
                <w:position w:val="0"/>
                <w:sz w:val="24"/>
                <w:szCs w:val="24"/>
              </w:rPr>
            </w:pPr>
          </w:p>
        </w:tc>
        <w:tc>
          <w:tcPr>
            <w:tcW w:w="15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仿宋"/>
                <w:spacing w:val="0"/>
                <w:position w:val="0"/>
                <w:sz w:val="24"/>
                <w:szCs w:val="24"/>
              </w:rPr>
            </w:pPr>
          </w:p>
        </w:tc>
      </w:tr>
    </w:tbl>
    <w:p>
      <w:pPr>
        <w:pStyle w:val="9"/>
        <w:rPr>
          <w:spacing w:val="0"/>
          <w:position w:val="0"/>
        </w:rPr>
      </w:pPr>
    </w:p>
    <w:bookmarkEnd w:id="0"/>
    <w:sectPr>
      <w:footerReference r:id="rId6" w:type="default"/>
      <w:pgSz w:w="16838" w:h="11906"/>
      <w:pgMar w:top="0" w:right="0" w:bottom="0"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ODQ3NzJmZmNmZTQwODYxY2NiYjJmZDY2NDFmOWQ3ZWQifQ=="/>
  </w:docVars>
  <w:rsids>
    <w:rsidRoot w:val="00172A27"/>
    <w:rsid w:val="000749E3"/>
    <w:rsid w:val="01EE7C08"/>
    <w:rsid w:val="02FA082F"/>
    <w:rsid w:val="03885E3A"/>
    <w:rsid w:val="04EF43C3"/>
    <w:rsid w:val="05171224"/>
    <w:rsid w:val="05393890"/>
    <w:rsid w:val="05597A8E"/>
    <w:rsid w:val="06D66EBD"/>
    <w:rsid w:val="08A1529D"/>
    <w:rsid w:val="08A41020"/>
    <w:rsid w:val="093B3C97"/>
    <w:rsid w:val="09532A47"/>
    <w:rsid w:val="0B1F52D6"/>
    <w:rsid w:val="0B84338B"/>
    <w:rsid w:val="0BD229D0"/>
    <w:rsid w:val="0C8C0749"/>
    <w:rsid w:val="0D1A5D55"/>
    <w:rsid w:val="0D5A0848"/>
    <w:rsid w:val="0DC43F13"/>
    <w:rsid w:val="0E462B7A"/>
    <w:rsid w:val="0E9B4C74"/>
    <w:rsid w:val="0EC87A33"/>
    <w:rsid w:val="0F0E18EA"/>
    <w:rsid w:val="0F2904D1"/>
    <w:rsid w:val="0F5678C8"/>
    <w:rsid w:val="0F803E6A"/>
    <w:rsid w:val="104A4BA3"/>
    <w:rsid w:val="10B4026F"/>
    <w:rsid w:val="10D64689"/>
    <w:rsid w:val="10FD7E68"/>
    <w:rsid w:val="115455AE"/>
    <w:rsid w:val="11651A16"/>
    <w:rsid w:val="11755C50"/>
    <w:rsid w:val="118F65E6"/>
    <w:rsid w:val="11916802"/>
    <w:rsid w:val="11BB0CCA"/>
    <w:rsid w:val="11DA5AB3"/>
    <w:rsid w:val="12681311"/>
    <w:rsid w:val="126D6927"/>
    <w:rsid w:val="12B44556"/>
    <w:rsid w:val="13C62793"/>
    <w:rsid w:val="14A30D26"/>
    <w:rsid w:val="14C173FE"/>
    <w:rsid w:val="152C0D1B"/>
    <w:rsid w:val="16BC7E7D"/>
    <w:rsid w:val="16DF591A"/>
    <w:rsid w:val="18245CDA"/>
    <w:rsid w:val="18392B87"/>
    <w:rsid w:val="18524EF5"/>
    <w:rsid w:val="187A7FF0"/>
    <w:rsid w:val="18860743"/>
    <w:rsid w:val="18FF22A3"/>
    <w:rsid w:val="1988673C"/>
    <w:rsid w:val="198B3B37"/>
    <w:rsid w:val="198C1D89"/>
    <w:rsid w:val="19DD0836"/>
    <w:rsid w:val="19E576EB"/>
    <w:rsid w:val="1A187AC0"/>
    <w:rsid w:val="1B6B3C20"/>
    <w:rsid w:val="1B6D5BEA"/>
    <w:rsid w:val="1B7900EB"/>
    <w:rsid w:val="1BD417C5"/>
    <w:rsid w:val="1C563B91"/>
    <w:rsid w:val="1D5A3F4C"/>
    <w:rsid w:val="201D55CD"/>
    <w:rsid w:val="206C021E"/>
    <w:rsid w:val="207812B9"/>
    <w:rsid w:val="208539D6"/>
    <w:rsid w:val="226B2757"/>
    <w:rsid w:val="231828DF"/>
    <w:rsid w:val="243A6885"/>
    <w:rsid w:val="247B0DBD"/>
    <w:rsid w:val="24DB3BC4"/>
    <w:rsid w:val="25014844"/>
    <w:rsid w:val="25034EC9"/>
    <w:rsid w:val="258B55EA"/>
    <w:rsid w:val="259C15A5"/>
    <w:rsid w:val="264659B5"/>
    <w:rsid w:val="26AA7CF2"/>
    <w:rsid w:val="26DB60FD"/>
    <w:rsid w:val="27BD3A55"/>
    <w:rsid w:val="27D05536"/>
    <w:rsid w:val="27E2170E"/>
    <w:rsid w:val="292F0982"/>
    <w:rsid w:val="29DB4666"/>
    <w:rsid w:val="2A41096D"/>
    <w:rsid w:val="2B762899"/>
    <w:rsid w:val="2B960845"/>
    <w:rsid w:val="2C153E60"/>
    <w:rsid w:val="2CA451E4"/>
    <w:rsid w:val="2CB03B88"/>
    <w:rsid w:val="2CD21D51"/>
    <w:rsid w:val="2E7A669F"/>
    <w:rsid w:val="2F0B32F8"/>
    <w:rsid w:val="30470360"/>
    <w:rsid w:val="30BB2AFC"/>
    <w:rsid w:val="30DC6D50"/>
    <w:rsid w:val="312E32CE"/>
    <w:rsid w:val="313B4368"/>
    <w:rsid w:val="31E16592"/>
    <w:rsid w:val="321C75CA"/>
    <w:rsid w:val="32D22AAA"/>
    <w:rsid w:val="3330332D"/>
    <w:rsid w:val="33F16F60"/>
    <w:rsid w:val="342A2472"/>
    <w:rsid w:val="34B166F0"/>
    <w:rsid w:val="34EC7728"/>
    <w:rsid w:val="358D0F0B"/>
    <w:rsid w:val="36FD3E6E"/>
    <w:rsid w:val="37904CE2"/>
    <w:rsid w:val="39040590"/>
    <w:rsid w:val="391536CC"/>
    <w:rsid w:val="39316051"/>
    <w:rsid w:val="396B1563"/>
    <w:rsid w:val="39CB3DB0"/>
    <w:rsid w:val="3A2A31CC"/>
    <w:rsid w:val="3A7B57D6"/>
    <w:rsid w:val="3AC4344A"/>
    <w:rsid w:val="3B293484"/>
    <w:rsid w:val="3BB05953"/>
    <w:rsid w:val="3C2A1EF8"/>
    <w:rsid w:val="3D7F55DD"/>
    <w:rsid w:val="3E021D6A"/>
    <w:rsid w:val="3E6F5651"/>
    <w:rsid w:val="3E7C38CA"/>
    <w:rsid w:val="3F0833B0"/>
    <w:rsid w:val="3F2C52F0"/>
    <w:rsid w:val="3F67457A"/>
    <w:rsid w:val="3F747C68"/>
    <w:rsid w:val="3F9133A5"/>
    <w:rsid w:val="41995D29"/>
    <w:rsid w:val="423D15C3"/>
    <w:rsid w:val="427F607F"/>
    <w:rsid w:val="43783E60"/>
    <w:rsid w:val="43A37B4B"/>
    <w:rsid w:val="444E7AB7"/>
    <w:rsid w:val="468A6DA0"/>
    <w:rsid w:val="478F4065"/>
    <w:rsid w:val="48376AB4"/>
    <w:rsid w:val="486E697A"/>
    <w:rsid w:val="4A791606"/>
    <w:rsid w:val="4BE807F1"/>
    <w:rsid w:val="4C63431C"/>
    <w:rsid w:val="4CBD1C7E"/>
    <w:rsid w:val="4CC748AA"/>
    <w:rsid w:val="4CD62D3F"/>
    <w:rsid w:val="4CE849E2"/>
    <w:rsid w:val="4E08517B"/>
    <w:rsid w:val="4E6B74B7"/>
    <w:rsid w:val="50FE2865"/>
    <w:rsid w:val="513E0EB3"/>
    <w:rsid w:val="518E5997"/>
    <w:rsid w:val="52C13B4A"/>
    <w:rsid w:val="53290F35"/>
    <w:rsid w:val="54134879"/>
    <w:rsid w:val="54BF230B"/>
    <w:rsid w:val="5579070C"/>
    <w:rsid w:val="5583158B"/>
    <w:rsid w:val="55A47054"/>
    <w:rsid w:val="55E42029"/>
    <w:rsid w:val="56D26326"/>
    <w:rsid w:val="576A0C54"/>
    <w:rsid w:val="5886386C"/>
    <w:rsid w:val="590649AC"/>
    <w:rsid w:val="596C0CB3"/>
    <w:rsid w:val="5A421A14"/>
    <w:rsid w:val="5A4E03B9"/>
    <w:rsid w:val="5AF34ABD"/>
    <w:rsid w:val="5B0373F5"/>
    <w:rsid w:val="5B7E082A"/>
    <w:rsid w:val="5BD112A2"/>
    <w:rsid w:val="5CCB3F43"/>
    <w:rsid w:val="5CD56B70"/>
    <w:rsid w:val="5DB669A1"/>
    <w:rsid w:val="5DC6470A"/>
    <w:rsid w:val="5DCB3ACF"/>
    <w:rsid w:val="5E451AD3"/>
    <w:rsid w:val="5E59732C"/>
    <w:rsid w:val="5E9B7945"/>
    <w:rsid w:val="5F0E6369"/>
    <w:rsid w:val="5F28567D"/>
    <w:rsid w:val="5FA04B6E"/>
    <w:rsid w:val="5FC52ECB"/>
    <w:rsid w:val="60E6759D"/>
    <w:rsid w:val="62570027"/>
    <w:rsid w:val="63021D41"/>
    <w:rsid w:val="631877B6"/>
    <w:rsid w:val="64502F80"/>
    <w:rsid w:val="67AD2607"/>
    <w:rsid w:val="67EE6D37"/>
    <w:rsid w:val="6850354E"/>
    <w:rsid w:val="68664B20"/>
    <w:rsid w:val="68FC5484"/>
    <w:rsid w:val="6AE368FC"/>
    <w:rsid w:val="6B013226"/>
    <w:rsid w:val="6C9102FF"/>
    <w:rsid w:val="6CE70F41"/>
    <w:rsid w:val="6DAC1227"/>
    <w:rsid w:val="6E1312A6"/>
    <w:rsid w:val="6EE42C42"/>
    <w:rsid w:val="705B6F34"/>
    <w:rsid w:val="70F21646"/>
    <w:rsid w:val="71793B16"/>
    <w:rsid w:val="717E7688"/>
    <w:rsid w:val="736600CA"/>
    <w:rsid w:val="739509AF"/>
    <w:rsid w:val="74C652C4"/>
    <w:rsid w:val="759727BC"/>
    <w:rsid w:val="763C62E5"/>
    <w:rsid w:val="76C45833"/>
    <w:rsid w:val="76FF4ABD"/>
    <w:rsid w:val="77F57C6E"/>
    <w:rsid w:val="78EC72C3"/>
    <w:rsid w:val="79951709"/>
    <w:rsid w:val="79AC0800"/>
    <w:rsid w:val="79C43D9C"/>
    <w:rsid w:val="79DF4732"/>
    <w:rsid w:val="7CB44780"/>
    <w:rsid w:val="7CDD764F"/>
    <w:rsid w:val="7D052701"/>
    <w:rsid w:val="7D902913"/>
    <w:rsid w:val="7E4D4360"/>
    <w:rsid w:val="7E9B15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beforeLines="0" w:afterLines="0" w:line="500" w:lineRule="exact"/>
      <w:ind w:firstLine="420" w:firstLineChars="200"/>
    </w:pPr>
    <w:rPr>
      <w:rFonts w:hint="default" w:ascii="宋体" w:eastAsia="宋体"/>
      <w:sz w:val="28"/>
      <w:szCs w:val="28"/>
    </w:rPr>
  </w:style>
  <w:style w:type="paragraph" w:styleId="3">
    <w:name w:val="Body Text Indent"/>
    <w:basedOn w:val="1"/>
    <w:next w:val="4"/>
    <w:unhideWhenUsed/>
    <w:qFormat/>
    <w:uiPriority w:val="0"/>
    <w:pPr>
      <w:spacing w:beforeLines="0" w:afterLines="0"/>
      <w:ind w:firstLine="630"/>
    </w:pPr>
    <w:rPr>
      <w:rFonts w:hint="eastAsia" w:ascii="仿宋_GB2312" w:hAnsi="Times New Roman" w:eastAsia="仿宋_GB2312"/>
      <w:sz w:val="21"/>
      <w:szCs w:val="24"/>
    </w:rPr>
  </w:style>
  <w:style w:type="paragraph" w:styleId="4">
    <w:name w:val="Normal Indent"/>
    <w:basedOn w:val="1"/>
    <w:unhideWhenUsed/>
    <w:qFormat/>
    <w:uiPriority w:val="0"/>
    <w:pPr>
      <w:spacing w:beforeLines="0" w:afterLines="0"/>
      <w:ind w:firstLine="420" w:firstLineChars="200"/>
    </w:pPr>
    <w:rPr>
      <w:rFonts w:hint="default" w:eastAsia="仿宋"/>
      <w:sz w:val="32"/>
      <w:szCs w:val="24"/>
    </w:rPr>
  </w:style>
  <w:style w:type="paragraph" w:styleId="5">
    <w:name w:val="footer"/>
    <w:basedOn w:val="1"/>
    <w:qFormat/>
    <w:uiPriority w:val="0"/>
    <w:pPr>
      <w:tabs>
        <w:tab w:val="center" w:pos="4153"/>
        <w:tab w:val="right" w:pos="8306"/>
      </w:tabs>
      <w:snapToGrid w:val="0"/>
      <w:jc w:val="left"/>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UserStyle_0"/>
    <w:basedOn w:val="1"/>
    <w:next w:val="1"/>
    <w:qFormat/>
    <w:uiPriority w:val="0"/>
    <w:pPr>
      <w:widowControl/>
      <w:spacing w:line="560" w:lineRule="atLeast"/>
      <w:jc w:val="left"/>
      <w:textAlignment w:val="baseline"/>
    </w:pPr>
    <w:rPr>
      <w:rFonts w:ascii="Times New Roman" w:hAnsi="Times New Roman" w:eastAsia="宋体"/>
      <w:kern w:val="0"/>
      <w:sz w:val="22"/>
      <w:szCs w:val="22"/>
      <w:lang w:val="en-US" w:eastAsia="en-US" w:bidi="ar-SA"/>
    </w:rPr>
  </w:style>
  <w:style w:type="paragraph" w:customStyle="1" w:styleId="10">
    <w:name w:val="正文-公1"/>
    <w:basedOn w:val="1"/>
    <w:next w:val="1"/>
    <w:unhideWhenUsed/>
    <w:qFormat/>
    <w:uiPriority w:val="0"/>
    <w:pPr>
      <w:spacing w:beforeLines="0" w:afterLines="0"/>
      <w:ind w:firstLine="200" w:firstLineChars="200"/>
      <w:jc w:val="left"/>
    </w:pPr>
    <w:rPr>
      <w:rFonts w:hint="default" w:eastAsia="仿宋_GB231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2821</Words>
  <Characters>2972</Characters>
  <Lines>1</Lines>
  <Paragraphs>1</Paragraphs>
  <TotalTime>28</TotalTime>
  <ScaleCrop>false</ScaleCrop>
  <LinksUpToDate>false</LinksUpToDate>
  <CharactersWithSpaces>3136</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2023-02-24T07:53:00Z</dcterms:created>
  <dc:creator>Administrator</dc:creator>
  <cp:lastModifiedBy>莲</cp:lastModifiedBy>
  <cp:lastPrinted>2023-04-23T02:49:00Z</cp:lastPrinted>
  <dcterms:modified xsi:type="dcterms:W3CDTF">2023-04-23T07:40:07Z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2023-02-24T15:49:19Z</vt:filetime>
  </property>
  <property fmtid="{D5CDD505-2E9C-101B-9397-08002B2CF9AE}" pid="4" name="UsrData">
    <vt:lpwstr>63f86bf20c8b290015716209</vt:lpwstr>
  </property>
  <property fmtid="{D5CDD505-2E9C-101B-9397-08002B2CF9AE}" pid="5" name="KSOProductBuildVer">
    <vt:lpwstr>2052-11.1.0.14036</vt:lpwstr>
  </property>
  <property fmtid="{D5CDD505-2E9C-101B-9397-08002B2CF9AE}" pid="6" name="ICV">
    <vt:lpwstr>97CC7DB2E4B94F15A7FC6C37B5B24A0B_13</vt:lpwstr>
  </property>
</Properties>
</file>